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1A" w:rsidRPr="009D181A" w:rsidRDefault="009D181A" w:rsidP="009D181A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4"/>
          <w:szCs w:val="24"/>
        </w:rPr>
      </w:pPr>
      <w:r w:rsidRPr="009D181A">
        <w:rPr>
          <w:rFonts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0075" cy="78994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1A" w:rsidRPr="009D181A" w:rsidRDefault="009D181A" w:rsidP="009D181A">
      <w:pPr>
        <w:jc w:val="center"/>
        <w:outlineLvl w:val="0"/>
        <w:rPr>
          <w:rFonts w:ascii="Cambria" w:hAnsi="Cambria"/>
          <w:b/>
          <w:caps/>
          <w:kern w:val="28"/>
          <w:sz w:val="24"/>
          <w:szCs w:val="24"/>
        </w:rPr>
      </w:pPr>
    </w:p>
    <w:p w:rsidR="009D181A" w:rsidRPr="009D181A" w:rsidRDefault="009D181A" w:rsidP="009D181A">
      <w:pPr>
        <w:jc w:val="center"/>
        <w:rPr>
          <w:color w:val="000000"/>
          <w:sz w:val="24"/>
          <w:szCs w:val="24"/>
        </w:rPr>
      </w:pPr>
      <w:r w:rsidRPr="009D181A">
        <w:rPr>
          <w:color w:val="000000"/>
          <w:sz w:val="24"/>
          <w:szCs w:val="24"/>
        </w:rPr>
        <w:t>КРАСНОЯРСКИЙ КРАЙ</w:t>
      </w:r>
    </w:p>
    <w:p w:rsidR="009D181A" w:rsidRPr="009D181A" w:rsidRDefault="009D181A" w:rsidP="009D181A">
      <w:pPr>
        <w:jc w:val="center"/>
        <w:rPr>
          <w:color w:val="000000"/>
          <w:sz w:val="24"/>
          <w:szCs w:val="24"/>
        </w:rPr>
      </w:pPr>
      <w:r w:rsidRPr="009D181A">
        <w:rPr>
          <w:color w:val="000000"/>
          <w:sz w:val="24"/>
          <w:szCs w:val="24"/>
        </w:rPr>
        <w:t>ЭВЕНКИЙСКИЙ МУНИЦИПАЛЬНЫЙ РАЙОН</w:t>
      </w:r>
    </w:p>
    <w:p w:rsidR="009D181A" w:rsidRPr="009D181A" w:rsidRDefault="009C42D9" w:rsidP="009D181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ЧИРИНДИНСКИЙ </w:t>
      </w:r>
      <w:r w:rsidR="009D181A" w:rsidRPr="009D181A">
        <w:rPr>
          <w:color w:val="000000"/>
          <w:sz w:val="24"/>
          <w:szCs w:val="24"/>
        </w:rPr>
        <w:t xml:space="preserve"> ПОСЕЛКОВЫЙ</w:t>
      </w:r>
    </w:p>
    <w:p w:rsidR="009D181A" w:rsidRPr="009D181A" w:rsidRDefault="009D181A" w:rsidP="009D181A">
      <w:pPr>
        <w:jc w:val="center"/>
        <w:rPr>
          <w:color w:val="000000"/>
          <w:sz w:val="24"/>
          <w:szCs w:val="24"/>
        </w:rPr>
      </w:pPr>
      <w:r w:rsidRPr="009D181A">
        <w:rPr>
          <w:color w:val="000000"/>
          <w:sz w:val="24"/>
          <w:szCs w:val="24"/>
        </w:rPr>
        <w:t>СОВЕТ ДЕПУТАТОВ</w:t>
      </w:r>
    </w:p>
    <w:p w:rsidR="009D181A" w:rsidRPr="009D181A" w:rsidRDefault="009D181A" w:rsidP="009D181A">
      <w:pPr>
        <w:outlineLvl w:val="0"/>
        <w:rPr>
          <w:rFonts w:ascii="Cambria" w:hAnsi="Cambria"/>
          <w:b/>
          <w:caps/>
          <w:kern w:val="28"/>
          <w:sz w:val="24"/>
          <w:szCs w:val="24"/>
        </w:rPr>
      </w:pPr>
      <w:r w:rsidRPr="009D181A">
        <w:rPr>
          <w:rFonts w:ascii="Cambria" w:hAnsi="Cambria"/>
          <w:b/>
          <w:bCs/>
          <w:caps/>
          <w:kern w:val="28"/>
          <w:sz w:val="24"/>
          <w:szCs w:val="24"/>
        </w:rPr>
        <w:t xml:space="preserve"> </w:t>
      </w:r>
    </w:p>
    <w:p w:rsidR="009D181A" w:rsidRPr="009D181A" w:rsidRDefault="009D181A" w:rsidP="009D181A">
      <w:pPr>
        <w:jc w:val="center"/>
        <w:rPr>
          <w:sz w:val="24"/>
          <w:szCs w:val="24"/>
        </w:rPr>
      </w:pPr>
      <w:r w:rsidRPr="009D181A">
        <w:rPr>
          <w:sz w:val="24"/>
          <w:szCs w:val="24"/>
        </w:rPr>
        <w:t>РЕШЕНИЕ</w:t>
      </w:r>
    </w:p>
    <w:p w:rsidR="009D181A" w:rsidRPr="009D181A" w:rsidRDefault="009D181A" w:rsidP="009D181A">
      <w:pPr>
        <w:rPr>
          <w:sz w:val="24"/>
          <w:szCs w:val="24"/>
        </w:rPr>
      </w:pPr>
    </w:p>
    <w:p w:rsidR="00D817DC" w:rsidRPr="008F4364" w:rsidRDefault="006526E6" w:rsidP="00D817D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817DC" w:rsidRPr="008F4364">
        <w:rPr>
          <w:sz w:val="24"/>
          <w:szCs w:val="24"/>
        </w:rPr>
        <w:t xml:space="preserve"> </w:t>
      </w:r>
      <w:proofErr w:type="gramStart"/>
      <w:r w:rsidR="00D817DC" w:rsidRPr="008F4364">
        <w:rPr>
          <w:sz w:val="24"/>
          <w:szCs w:val="24"/>
          <w:lang w:val="en-US"/>
        </w:rPr>
        <w:t>c</w:t>
      </w:r>
      <w:proofErr w:type="spellStart"/>
      <w:proofErr w:type="gramEnd"/>
      <w:r w:rsidR="00D817DC" w:rsidRPr="008F4364">
        <w:rPr>
          <w:sz w:val="24"/>
          <w:szCs w:val="24"/>
        </w:rPr>
        <w:t>озыв</w:t>
      </w:r>
      <w:proofErr w:type="spellEnd"/>
    </w:p>
    <w:p w:rsidR="00D817DC" w:rsidRPr="008F4364" w:rsidRDefault="006526E6" w:rsidP="00D817DC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D817DC" w:rsidRPr="008F4364">
        <w:rPr>
          <w:sz w:val="24"/>
          <w:szCs w:val="24"/>
        </w:rPr>
        <w:t xml:space="preserve"> сессия</w:t>
      </w:r>
    </w:p>
    <w:p w:rsidR="00D817DC" w:rsidRPr="008F4364" w:rsidRDefault="006526E6" w:rsidP="00D817DC">
      <w:pPr>
        <w:rPr>
          <w:b/>
          <w:sz w:val="24"/>
          <w:szCs w:val="24"/>
        </w:rPr>
      </w:pPr>
      <w:r>
        <w:rPr>
          <w:sz w:val="24"/>
          <w:szCs w:val="24"/>
        </w:rPr>
        <w:t>«19</w:t>
      </w:r>
      <w:r w:rsidR="00D817DC" w:rsidRPr="008F4364">
        <w:rPr>
          <w:sz w:val="24"/>
          <w:szCs w:val="24"/>
        </w:rPr>
        <w:t xml:space="preserve">» </w:t>
      </w:r>
      <w:r w:rsidR="009C42D9">
        <w:rPr>
          <w:sz w:val="24"/>
          <w:szCs w:val="24"/>
        </w:rPr>
        <w:t>сентября</w:t>
      </w:r>
      <w:r w:rsidR="00D817DC" w:rsidRPr="008F4364">
        <w:rPr>
          <w:sz w:val="24"/>
          <w:szCs w:val="24"/>
        </w:rPr>
        <w:t xml:space="preserve"> 202</w:t>
      </w:r>
      <w:r w:rsidR="009C42D9">
        <w:rPr>
          <w:sz w:val="24"/>
          <w:szCs w:val="24"/>
        </w:rPr>
        <w:t>4</w:t>
      </w:r>
      <w:r w:rsidR="00D817DC" w:rsidRPr="008F4364">
        <w:rPr>
          <w:sz w:val="24"/>
          <w:szCs w:val="24"/>
        </w:rPr>
        <w:t xml:space="preserve"> года             </w:t>
      </w:r>
      <w:r w:rsidR="00D817DC">
        <w:rPr>
          <w:sz w:val="24"/>
          <w:szCs w:val="24"/>
        </w:rPr>
        <w:t xml:space="preserve">       </w:t>
      </w:r>
      <w:r w:rsidR="00F36BBF">
        <w:rPr>
          <w:sz w:val="24"/>
          <w:szCs w:val="24"/>
        </w:rPr>
        <w:t xml:space="preserve">   </w:t>
      </w:r>
      <w:r w:rsidR="00D81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D817DC" w:rsidRPr="008F4364">
        <w:rPr>
          <w:sz w:val="24"/>
          <w:szCs w:val="24"/>
        </w:rPr>
        <w:t xml:space="preserve"> №</w:t>
      </w:r>
      <w:r>
        <w:rPr>
          <w:sz w:val="24"/>
          <w:szCs w:val="24"/>
        </w:rPr>
        <w:t>130</w:t>
      </w:r>
      <w:r w:rsidR="00D817DC" w:rsidRPr="008F4364">
        <w:rPr>
          <w:sz w:val="24"/>
          <w:szCs w:val="24"/>
        </w:rPr>
        <w:t xml:space="preserve">                     </w:t>
      </w:r>
      <w:r w:rsidR="00D817DC">
        <w:rPr>
          <w:sz w:val="24"/>
          <w:szCs w:val="24"/>
        </w:rPr>
        <w:t xml:space="preserve">           </w:t>
      </w:r>
      <w:r w:rsidR="00D817DC" w:rsidRPr="008F4364">
        <w:rPr>
          <w:sz w:val="24"/>
          <w:szCs w:val="24"/>
        </w:rPr>
        <w:t xml:space="preserve">                    п. </w:t>
      </w:r>
      <w:r w:rsidR="009C42D9">
        <w:rPr>
          <w:sz w:val="24"/>
          <w:szCs w:val="24"/>
        </w:rPr>
        <w:t>Чиринда</w:t>
      </w:r>
      <w:r w:rsidR="00D817DC" w:rsidRPr="008F4364">
        <w:rPr>
          <w:sz w:val="24"/>
          <w:szCs w:val="24"/>
        </w:rPr>
        <w:t xml:space="preserve">  </w:t>
      </w:r>
    </w:p>
    <w:p w:rsidR="00D817DC" w:rsidRDefault="00D817DC" w:rsidP="00884550">
      <w:pPr>
        <w:ind w:right="5102"/>
        <w:rPr>
          <w:b/>
          <w:sz w:val="24"/>
          <w:szCs w:val="24"/>
        </w:rPr>
      </w:pPr>
    </w:p>
    <w:p w:rsidR="00884550" w:rsidRPr="009D181A" w:rsidRDefault="00884550" w:rsidP="00884550">
      <w:pPr>
        <w:ind w:right="5102"/>
        <w:rPr>
          <w:b/>
          <w:bCs/>
          <w:sz w:val="24"/>
          <w:szCs w:val="24"/>
        </w:rPr>
      </w:pPr>
      <w:r w:rsidRPr="009D181A">
        <w:rPr>
          <w:b/>
          <w:sz w:val="24"/>
          <w:szCs w:val="24"/>
        </w:rPr>
        <w:t xml:space="preserve">Об утверждении </w:t>
      </w:r>
      <w:r w:rsidRPr="009D181A">
        <w:rPr>
          <w:b/>
          <w:bCs/>
          <w:sz w:val="24"/>
          <w:szCs w:val="24"/>
        </w:rPr>
        <w:t>Порядка определения территории, части территории</w:t>
      </w:r>
      <w:r w:rsidR="002A5BFF" w:rsidRPr="009D181A">
        <w:rPr>
          <w:b/>
          <w:bCs/>
          <w:sz w:val="24"/>
          <w:szCs w:val="24"/>
        </w:rPr>
        <w:t xml:space="preserve"> </w:t>
      </w:r>
      <w:r w:rsidR="002A5BFF" w:rsidRPr="009D181A">
        <w:rPr>
          <w:rFonts w:eastAsia="Calibri"/>
          <w:b/>
          <w:bCs/>
          <w:sz w:val="24"/>
          <w:szCs w:val="24"/>
        </w:rPr>
        <w:t xml:space="preserve">поселка </w:t>
      </w:r>
      <w:r w:rsidR="009C42D9">
        <w:rPr>
          <w:rFonts w:eastAsia="Calibri"/>
          <w:b/>
          <w:bCs/>
          <w:sz w:val="24"/>
          <w:szCs w:val="24"/>
        </w:rPr>
        <w:t>Чиринда</w:t>
      </w:r>
      <w:r w:rsidRPr="009D181A">
        <w:rPr>
          <w:b/>
          <w:bCs/>
          <w:sz w:val="24"/>
          <w:szCs w:val="24"/>
        </w:rPr>
        <w:t>, предназначенной для реализации инициативных проектов</w:t>
      </w:r>
    </w:p>
    <w:p w:rsidR="00884550" w:rsidRPr="009F74F6" w:rsidRDefault="00884550" w:rsidP="00884550">
      <w:pPr>
        <w:pStyle w:val="ConsPlusTitle"/>
        <w:rPr>
          <w:sz w:val="24"/>
          <w:szCs w:val="24"/>
        </w:rPr>
      </w:pPr>
    </w:p>
    <w:p w:rsidR="002A5BFF" w:rsidRPr="009F74F6" w:rsidRDefault="00D817DC" w:rsidP="00B0656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84550" w:rsidRPr="009F74F6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</w:t>
      </w:r>
      <w:r w:rsidR="00884550" w:rsidRPr="00D817DC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самоуправления», </w:t>
      </w:r>
      <w:r w:rsidRPr="00D817DC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9F74F6" w:rsidRPr="00D817D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9C42D9">
        <w:rPr>
          <w:rFonts w:ascii="Times New Roman" w:hAnsi="Times New Roman" w:cs="Times New Roman"/>
          <w:sz w:val="24"/>
          <w:szCs w:val="24"/>
        </w:rPr>
        <w:t>Чиринда</w:t>
      </w:r>
      <w:r w:rsidR="00B06564" w:rsidRPr="00B06564">
        <w:rPr>
          <w:rFonts w:ascii="Times New Roman" w:hAnsi="Times New Roman"/>
          <w:sz w:val="24"/>
          <w:szCs w:val="24"/>
        </w:rPr>
        <w:t xml:space="preserve"> </w:t>
      </w:r>
      <w:r w:rsidR="00B06564">
        <w:rPr>
          <w:rFonts w:ascii="Times New Roman" w:hAnsi="Times New Roman"/>
          <w:sz w:val="24"/>
          <w:szCs w:val="24"/>
        </w:rPr>
        <w:t>Эвенкийского муниципального района Красноярского края</w:t>
      </w:r>
      <w:r w:rsidR="00B06564" w:rsidRPr="000C58B1">
        <w:rPr>
          <w:rFonts w:ascii="Times New Roman" w:hAnsi="Times New Roman"/>
          <w:sz w:val="24"/>
          <w:szCs w:val="24"/>
        </w:rPr>
        <w:t>,</w:t>
      </w:r>
      <w:r w:rsidR="009F74F6" w:rsidRPr="009F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2D9">
        <w:rPr>
          <w:rFonts w:ascii="Times New Roman" w:hAnsi="Times New Roman" w:cs="Times New Roman"/>
          <w:sz w:val="24"/>
          <w:szCs w:val="24"/>
        </w:rPr>
        <w:t>Чириндинский</w:t>
      </w:r>
      <w:proofErr w:type="spellEnd"/>
      <w:r w:rsidR="009C42D9">
        <w:rPr>
          <w:rFonts w:ascii="Times New Roman" w:hAnsi="Times New Roman" w:cs="Times New Roman"/>
          <w:sz w:val="24"/>
          <w:szCs w:val="24"/>
        </w:rPr>
        <w:t xml:space="preserve"> </w:t>
      </w:r>
      <w:r w:rsidR="009F74F6" w:rsidRPr="009F74F6">
        <w:rPr>
          <w:rFonts w:ascii="Times New Roman" w:hAnsi="Times New Roman" w:cs="Times New Roman"/>
          <w:sz w:val="24"/>
          <w:szCs w:val="24"/>
        </w:rPr>
        <w:t>поселковый Совет депутатов</w:t>
      </w:r>
      <w:r w:rsidR="00B06564">
        <w:rPr>
          <w:rFonts w:ascii="Times New Roman" w:hAnsi="Times New Roman" w:cs="Times New Roman"/>
          <w:sz w:val="24"/>
          <w:szCs w:val="24"/>
        </w:rPr>
        <w:t xml:space="preserve"> </w:t>
      </w:r>
      <w:r w:rsidR="00884550" w:rsidRPr="009F74F6">
        <w:rPr>
          <w:rFonts w:ascii="Times New Roman" w:hAnsi="Times New Roman" w:cs="Times New Roman"/>
          <w:b/>
          <w:sz w:val="24"/>
          <w:szCs w:val="24"/>
        </w:rPr>
        <w:t>РЕШИЛ</w:t>
      </w:r>
      <w:r w:rsidR="00884550" w:rsidRPr="009F74F6">
        <w:rPr>
          <w:rFonts w:ascii="Times New Roman" w:hAnsi="Times New Roman" w:cs="Times New Roman"/>
          <w:sz w:val="24"/>
          <w:szCs w:val="24"/>
        </w:rPr>
        <w:t>:</w:t>
      </w:r>
    </w:p>
    <w:p w:rsidR="00884550" w:rsidRPr="007E283D" w:rsidRDefault="003D59E1" w:rsidP="00D817DC">
      <w:pPr>
        <w:pStyle w:val="ConsPlusNormal"/>
        <w:widowControl w:val="0"/>
        <w:numPr>
          <w:ilvl w:val="0"/>
          <w:numId w:val="4"/>
        </w:numPr>
        <w:tabs>
          <w:tab w:val="left" w:pos="0"/>
        </w:tabs>
        <w:adjustRightInd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17DC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884550" w:rsidRPr="00D817DC">
        <w:rPr>
          <w:rFonts w:ascii="Times New Roman" w:hAnsi="Times New Roman" w:cs="Times New Roman"/>
          <w:bCs/>
          <w:sz w:val="24"/>
          <w:szCs w:val="24"/>
        </w:rPr>
        <w:t xml:space="preserve">Порядок определения части территории </w:t>
      </w:r>
      <w:r w:rsidR="002A5BFF" w:rsidRPr="00D817D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9C42D9">
        <w:rPr>
          <w:rFonts w:ascii="Times New Roman" w:hAnsi="Times New Roman" w:cs="Times New Roman"/>
          <w:sz w:val="24"/>
          <w:szCs w:val="24"/>
        </w:rPr>
        <w:t>Чиринда</w:t>
      </w:r>
      <w:r w:rsidR="002A5BFF" w:rsidRPr="00D817DC">
        <w:rPr>
          <w:rFonts w:ascii="Times New Roman" w:hAnsi="Times New Roman" w:cs="Times New Roman"/>
          <w:sz w:val="24"/>
          <w:szCs w:val="24"/>
        </w:rPr>
        <w:t>,</w:t>
      </w:r>
      <w:r w:rsidR="002A5BFF" w:rsidRPr="009F74F6">
        <w:rPr>
          <w:rFonts w:ascii="Times New Roman" w:hAnsi="Times New Roman" w:cs="Times New Roman"/>
          <w:sz w:val="24"/>
          <w:szCs w:val="24"/>
        </w:rPr>
        <w:t xml:space="preserve"> </w:t>
      </w:r>
      <w:r w:rsidR="00884550" w:rsidRPr="007E283D">
        <w:rPr>
          <w:rFonts w:ascii="Times New Roman" w:hAnsi="Times New Roman" w:cs="Times New Roman"/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D817DC" w:rsidRPr="007E283D" w:rsidRDefault="00D817DC" w:rsidP="00D817DC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7E283D">
        <w:rPr>
          <w:bCs/>
          <w:sz w:val="24"/>
          <w:szCs w:val="24"/>
        </w:rPr>
        <w:t>П</w:t>
      </w:r>
      <w:r w:rsidR="00905449" w:rsidRPr="007E283D">
        <w:rPr>
          <w:bCs/>
          <w:sz w:val="24"/>
          <w:szCs w:val="24"/>
        </w:rPr>
        <w:t>ризнать утратившими силу решение</w:t>
      </w:r>
      <w:r w:rsidRPr="007E283D">
        <w:rPr>
          <w:bCs/>
          <w:sz w:val="24"/>
          <w:szCs w:val="24"/>
        </w:rPr>
        <w:t xml:space="preserve"> </w:t>
      </w:r>
      <w:proofErr w:type="spellStart"/>
      <w:r w:rsidR="00905449" w:rsidRPr="007E283D">
        <w:rPr>
          <w:bCs/>
          <w:sz w:val="24"/>
          <w:szCs w:val="24"/>
        </w:rPr>
        <w:t>Чириндинского</w:t>
      </w:r>
      <w:proofErr w:type="spellEnd"/>
      <w:r w:rsidRPr="007E283D">
        <w:rPr>
          <w:bCs/>
          <w:sz w:val="24"/>
          <w:szCs w:val="24"/>
        </w:rPr>
        <w:t xml:space="preserve"> поселкового Совета депутатов:</w:t>
      </w:r>
    </w:p>
    <w:p w:rsidR="00D817DC" w:rsidRPr="007E283D" w:rsidRDefault="00905449" w:rsidP="00D817DC">
      <w:pPr>
        <w:pStyle w:val="ab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7E283D">
        <w:rPr>
          <w:bCs/>
          <w:sz w:val="24"/>
          <w:szCs w:val="24"/>
        </w:rPr>
        <w:t>- от 17.06.2021 № 33</w:t>
      </w:r>
      <w:r w:rsidR="00D817DC" w:rsidRPr="007E283D">
        <w:rPr>
          <w:bCs/>
          <w:sz w:val="24"/>
          <w:szCs w:val="24"/>
        </w:rPr>
        <w:t xml:space="preserve"> «</w:t>
      </w:r>
      <w:r w:rsidR="00D817DC" w:rsidRPr="007E283D">
        <w:rPr>
          <w:sz w:val="24"/>
          <w:szCs w:val="24"/>
        </w:rPr>
        <w:t xml:space="preserve">Об утверждении </w:t>
      </w:r>
      <w:r w:rsidR="00D817DC" w:rsidRPr="007E283D">
        <w:rPr>
          <w:bCs/>
          <w:sz w:val="24"/>
          <w:szCs w:val="24"/>
        </w:rPr>
        <w:t xml:space="preserve">Порядка определения территории, части территории </w:t>
      </w:r>
      <w:r w:rsidR="00D817DC" w:rsidRPr="007E283D">
        <w:rPr>
          <w:rFonts w:eastAsia="Calibri"/>
          <w:bCs/>
          <w:sz w:val="24"/>
          <w:szCs w:val="24"/>
        </w:rPr>
        <w:t xml:space="preserve">поселка </w:t>
      </w:r>
      <w:r w:rsidRPr="007E283D">
        <w:rPr>
          <w:rFonts w:eastAsia="Calibri"/>
          <w:bCs/>
          <w:sz w:val="24"/>
          <w:szCs w:val="24"/>
        </w:rPr>
        <w:t>Чиринда</w:t>
      </w:r>
      <w:r w:rsidR="00D817DC" w:rsidRPr="007E283D">
        <w:rPr>
          <w:bCs/>
          <w:sz w:val="24"/>
          <w:szCs w:val="24"/>
        </w:rPr>
        <w:t>, предназначенной для реализации инициативных проектов»;</w:t>
      </w:r>
    </w:p>
    <w:p w:rsidR="009C42D9" w:rsidRPr="0029741C" w:rsidRDefault="003D59E1" w:rsidP="009C42D9">
      <w:pPr>
        <w:jc w:val="both"/>
        <w:rPr>
          <w:color w:val="000000"/>
          <w:szCs w:val="28"/>
        </w:rPr>
      </w:pPr>
      <w:r>
        <w:rPr>
          <w:sz w:val="24"/>
          <w:szCs w:val="24"/>
        </w:rPr>
        <w:t>3</w:t>
      </w:r>
      <w:r w:rsidR="002A5BFF" w:rsidRPr="009F74F6">
        <w:rPr>
          <w:sz w:val="24"/>
          <w:szCs w:val="24"/>
        </w:rPr>
        <w:t xml:space="preserve">. Опубликовать настоящее решение в периодическом печатном издании «Эвенкийский вестник Эвенкийского муниципального района» и </w:t>
      </w:r>
      <w:r w:rsidR="002A5BFF" w:rsidRPr="009F74F6">
        <w:rPr>
          <w:rFonts w:eastAsia="Calibri"/>
          <w:sz w:val="24"/>
          <w:szCs w:val="24"/>
        </w:rPr>
        <w:t xml:space="preserve">разместить на Официальном сайте </w:t>
      </w:r>
      <w:r w:rsidR="00733E51">
        <w:rPr>
          <w:rFonts w:eastAsia="Calibri"/>
          <w:sz w:val="24"/>
          <w:szCs w:val="24"/>
        </w:rPr>
        <w:t xml:space="preserve">поселка </w:t>
      </w:r>
      <w:r w:rsidR="009C42D9">
        <w:rPr>
          <w:rFonts w:eastAsia="Calibri"/>
          <w:sz w:val="24"/>
          <w:szCs w:val="24"/>
        </w:rPr>
        <w:t>Чиринда</w:t>
      </w:r>
      <w:r w:rsidR="00733E51">
        <w:rPr>
          <w:rFonts w:eastAsia="Calibri"/>
          <w:sz w:val="24"/>
          <w:szCs w:val="24"/>
        </w:rPr>
        <w:t xml:space="preserve"> </w:t>
      </w:r>
      <w:r w:rsidR="00D817DC">
        <w:rPr>
          <w:rFonts w:eastAsia="Calibri"/>
          <w:sz w:val="24"/>
          <w:szCs w:val="24"/>
        </w:rPr>
        <w:t xml:space="preserve">Эвенкийского муниципального района </w:t>
      </w:r>
      <w:r w:rsidR="00733E51">
        <w:rPr>
          <w:rFonts w:eastAsia="Calibri"/>
          <w:sz w:val="24"/>
          <w:szCs w:val="24"/>
        </w:rPr>
        <w:t>в сети Интернет</w:t>
      </w:r>
      <w:r w:rsidR="002A5BFF" w:rsidRPr="009F74F6">
        <w:rPr>
          <w:rFonts w:eastAsia="Calibri"/>
          <w:sz w:val="24"/>
          <w:szCs w:val="24"/>
        </w:rPr>
        <w:t xml:space="preserve">: </w:t>
      </w:r>
      <w:r w:rsidR="009C42D9" w:rsidRPr="009C42D9">
        <w:rPr>
          <w:color w:val="000000"/>
          <w:sz w:val="24"/>
          <w:szCs w:val="24"/>
        </w:rPr>
        <w:t>(</w:t>
      </w:r>
      <w:hyperlink r:id="rId8" w:history="1">
        <w:r w:rsidR="009C42D9" w:rsidRPr="009C42D9">
          <w:rPr>
            <w:rStyle w:val="a6"/>
            <w:sz w:val="24"/>
            <w:szCs w:val="24"/>
          </w:rPr>
          <w:t>https://chirinda-r04.gosuslugi.ru</w:t>
        </w:r>
      </w:hyperlink>
      <w:r w:rsidR="009C42D9" w:rsidRPr="009C42D9">
        <w:rPr>
          <w:color w:val="000000"/>
          <w:sz w:val="24"/>
          <w:szCs w:val="24"/>
        </w:rPr>
        <w:t>).</w:t>
      </w:r>
    </w:p>
    <w:p w:rsidR="002A5BFF" w:rsidRPr="009F74F6" w:rsidRDefault="003D59E1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BFF" w:rsidRPr="009F74F6">
        <w:rPr>
          <w:rFonts w:ascii="Times New Roman" w:hAnsi="Times New Roman" w:cs="Times New Roman"/>
          <w:sz w:val="24"/>
          <w:szCs w:val="24"/>
        </w:rPr>
        <w:t>. Решение вступает в силу со дня, следующего за днем его официального опубликования.</w:t>
      </w:r>
    </w:p>
    <w:p w:rsidR="002A5BFF" w:rsidRPr="009F74F6" w:rsidRDefault="003D59E1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A5BFF" w:rsidRPr="009F74F6">
        <w:rPr>
          <w:rFonts w:ascii="Times New Roman" w:eastAsia="Calibri" w:hAnsi="Times New Roman" w:cs="Times New Roman"/>
          <w:sz w:val="24"/>
          <w:szCs w:val="24"/>
        </w:rPr>
        <w:t>. Ответственность за исполнение настоящего Решения оставляю за собой.</w:t>
      </w:r>
    </w:p>
    <w:p w:rsidR="009F74F6" w:rsidRPr="009F74F6" w:rsidRDefault="009F74F6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6E6" w:rsidRPr="006526E6" w:rsidRDefault="006526E6" w:rsidP="006526E6">
      <w:pPr>
        <w:rPr>
          <w:sz w:val="24"/>
          <w:szCs w:val="24"/>
        </w:rPr>
      </w:pPr>
      <w:r w:rsidRPr="006526E6">
        <w:rPr>
          <w:sz w:val="24"/>
          <w:szCs w:val="24"/>
        </w:rPr>
        <w:t xml:space="preserve">Председатель </w:t>
      </w:r>
      <w:proofErr w:type="spellStart"/>
      <w:r w:rsidRPr="006526E6">
        <w:rPr>
          <w:sz w:val="24"/>
          <w:szCs w:val="24"/>
        </w:rPr>
        <w:t>Чириндинского</w:t>
      </w:r>
      <w:proofErr w:type="spellEnd"/>
    </w:p>
    <w:p w:rsidR="006526E6" w:rsidRPr="006526E6" w:rsidRDefault="006526E6" w:rsidP="006526E6">
      <w:pPr>
        <w:rPr>
          <w:sz w:val="24"/>
          <w:szCs w:val="24"/>
        </w:rPr>
      </w:pPr>
      <w:r w:rsidRPr="006526E6">
        <w:rPr>
          <w:sz w:val="24"/>
          <w:szCs w:val="24"/>
        </w:rPr>
        <w:t>поселкового Совета депутатов</w:t>
      </w:r>
    </w:p>
    <w:p w:rsidR="009C42D9" w:rsidRPr="009C42D9" w:rsidRDefault="006526E6" w:rsidP="006526E6">
      <w:pPr>
        <w:rPr>
          <w:sz w:val="24"/>
          <w:szCs w:val="24"/>
        </w:rPr>
      </w:pPr>
      <w:r w:rsidRPr="006526E6">
        <w:rPr>
          <w:sz w:val="24"/>
          <w:szCs w:val="24"/>
        </w:rPr>
        <w:t xml:space="preserve">Глава поселка Чиринда  </w:t>
      </w:r>
      <w:r w:rsidR="009C42D9" w:rsidRPr="009C42D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М.А. Демьянова</w:t>
      </w:r>
      <w:r w:rsidR="009C42D9" w:rsidRPr="009C42D9">
        <w:rPr>
          <w:sz w:val="24"/>
          <w:szCs w:val="24"/>
        </w:rPr>
        <w:t xml:space="preserve"> </w:t>
      </w:r>
    </w:p>
    <w:p w:rsidR="009C42D9" w:rsidRDefault="009C42D9" w:rsidP="009C42D9">
      <w:pPr>
        <w:rPr>
          <w:szCs w:val="28"/>
        </w:rPr>
      </w:pPr>
    </w:p>
    <w:p w:rsidR="001F3BA8" w:rsidRDefault="001F3BA8">
      <w:pPr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9F74F6" w:rsidRPr="001F3BA8" w:rsidRDefault="009F74F6" w:rsidP="009F74F6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1F3BA8">
        <w:rPr>
          <w:rFonts w:eastAsia="Calibri"/>
          <w:sz w:val="24"/>
          <w:szCs w:val="24"/>
        </w:rPr>
        <w:lastRenderedPageBreak/>
        <w:t>Приложение</w:t>
      </w:r>
    </w:p>
    <w:p w:rsidR="009F74F6" w:rsidRPr="001F3BA8" w:rsidRDefault="009F74F6" w:rsidP="009F74F6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1F3BA8">
        <w:rPr>
          <w:rFonts w:eastAsia="Calibri"/>
          <w:sz w:val="24"/>
          <w:szCs w:val="24"/>
        </w:rPr>
        <w:t xml:space="preserve">к </w:t>
      </w:r>
      <w:r w:rsidR="006C421C">
        <w:rPr>
          <w:rFonts w:eastAsia="Calibri"/>
          <w:sz w:val="24"/>
          <w:szCs w:val="24"/>
        </w:rPr>
        <w:t>р</w:t>
      </w:r>
      <w:r w:rsidRPr="001F3BA8">
        <w:rPr>
          <w:rFonts w:eastAsia="Calibri"/>
          <w:sz w:val="24"/>
          <w:szCs w:val="24"/>
        </w:rPr>
        <w:t xml:space="preserve">ешению </w:t>
      </w:r>
      <w:proofErr w:type="spellStart"/>
      <w:r w:rsidR="00D46632">
        <w:rPr>
          <w:rFonts w:eastAsia="Calibri"/>
          <w:sz w:val="24"/>
          <w:szCs w:val="24"/>
        </w:rPr>
        <w:t>Чириндинского</w:t>
      </w:r>
      <w:proofErr w:type="spellEnd"/>
      <w:r w:rsidRPr="001F3BA8">
        <w:rPr>
          <w:rFonts w:eastAsia="Calibri"/>
          <w:sz w:val="24"/>
          <w:szCs w:val="24"/>
        </w:rPr>
        <w:t xml:space="preserve"> </w:t>
      </w:r>
    </w:p>
    <w:p w:rsidR="009F74F6" w:rsidRPr="001F3BA8" w:rsidRDefault="009F74F6" w:rsidP="009F74F6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1F3BA8">
        <w:rPr>
          <w:rFonts w:eastAsia="Calibri"/>
          <w:sz w:val="24"/>
          <w:szCs w:val="24"/>
        </w:rPr>
        <w:t>поселкового Совета депутатов</w:t>
      </w:r>
    </w:p>
    <w:p w:rsidR="00884550" w:rsidRPr="001F3BA8" w:rsidRDefault="009F74F6" w:rsidP="009F74F6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D7E">
        <w:rPr>
          <w:rFonts w:ascii="Times New Roman" w:hAnsi="Times New Roman" w:cs="Times New Roman"/>
          <w:sz w:val="24"/>
          <w:szCs w:val="24"/>
        </w:rPr>
        <w:t>от</w:t>
      </w:r>
      <w:r w:rsidR="00D316C7" w:rsidRPr="007C1D7E">
        <w:rPr>
          <w:rFonts w:ascii="Times New Roman" w:hAnsi="Times New Roman" w:cs="Times New Roman"/>
          <w:sz w:val="24"/>
          <w:szCs w:val="24"/>
        </w:rPr>
        <w:t xml:space="preserve"> </w:t>
      </w:r>
      <w:r w:rsidR="006C421C">
        <w:rPr>
          <w:rFonts w:ascii="Times New Roman" w:hAnsi="Times New Roman" w:cs="Times New Roman"/>
          <w:sz w:val="24"/>
          <w:szCs w:val="24"/>
        </w:rPr>
        <w:t>1</w:t>
      </w:r>
      <w:r w:rsidR="006526E6">
        <w:rPr>
          <w:rFonts w:ascii="Times New Roman" w:hAnsi="Times New Roman" w:cs="Times New Roman"/>
          <w:sz w:val="24"/>
          <w:szCs w:val="24"/>
        </w:rPr>
        <w:t>9</w:t>
      </w:r>
      <w:r w:rsidR="007C1D7E" w:rsidRPr="007C1D7E">
        <w:rPr>
          <w:rFonts w:ascii="Times New Roman" w:hAnsi="Times New Roman" w:cs="Times New Roman"/>
          <w:sz w:val="24"/>
          <w:szCs w:val="24"/>
        </w:rPr>
        <w:t>.</w:t>
      </w:r>
      <w:r w:rsidR="00D316C7" w:rsidRPr="007C1D7E">
        <w:rPr>
          <w:rFonts w:ascii="Times New Roman" w:hAnsi="Times New Roman" w:cs="Times New Roman"/>
          <w:sz w:val="24"/>
          <w:szCs w:val="24"/>
        </w:rPr>
        <w:t>0</w:t>
      </w:r>
      <w:r w:rsidR="00D46632">
        <w:rPr>
          <w:rFonts w:ascii="Times New Roman" w:hAnsi="Times New Roman" w:cs="Times New Roman"/>
          <w:sz w:val="24"/>
          <w:szCs w:val="24"/>
        </w:rPr>
        <w:t>9</w:t>
      </w:r>
      <w:r w:rsidR="00D316C7" w:rsidRPr="007C1D7E">
        <w:rPr>
          <w:rFonts w:ascii="Times New Roman" w:hAnsi="Times New Roman" w:cs="Times New Roman"/>
          <w:sz w:val="24"/>
          <w:szCs w:val="24"/>
        </w:rPr>
        <w:t>.202</w:t>
      </w:r>
      <w:r w:rsidR="00D46632">
        <w:rPr>
          <w:rFonts w:ascii="Times New Roman" w:hAnsi="Times New Roman" w:cs="Times New Roman"/>
          <w:sz w:val="24"/>
          <w:szCs w:val="24"/>
        </w:rPr>
        <w:t>4</w:t>
      </w:r>
      <w:r w:rsidR="00D316C7" w:rsidRPr="007C1D7E">
        <w:rPr>
          <w:rFonts w:ascii="Times New Roman" w:hAnsi="Times New Roman" w:cs="Times New Roman"/>
          <w:sz w:val="24"/>
          <w:szCs w:val="24"/>
        </w:rPr>
        <w:t xml:space="preserve"> №</w:t>
      </w:r>
      <w:r w:rsidR="006526E6">
        <w:rPr>
          <w:rFonts w:ascii="Times New Roman" w:hAnsi="Times New Roman" w:cs="Times New Roman"/>
          <w:sz w:val="24"/>
          <w:szCs w:val="24"/>
        </w:rPr>
        <w:t>130</w:t>
      </w:r>
      <w:r w:rsidR="00D316C7" w:rsidRPr="007C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50" w:rsidRPr="00E61879" w:rsidRDefault="00884550" w:rsidP="00884550">
      <w:pPr>
        <w:pStyle w:val="ConsPlusTitle"/>
        <w:jc w:val="center"/>
        <w:rPr>
          <w:sz w:val="24"/>
          <w:szCs w:val="24"/>
        </w:rPr>
      </w:pPr>
    </w:p>
    <w:p w:rsidR="003D59E1" w:rsidRPr="006C421C" w:rsidRDefault="003D59E1" w:rsidP="003D59E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C421C">
        <w:rPr>
          <w:b/>
          <w:bCs/>
        </w:rPr>
        <w:t>ПОРЯДОК</w:t>
      </w:r>
    </w:p>
    <w:p w:rsidR="003D59E1" w:rsidRPr="006C421C" w:rsidRDefault="003D59E1" w:rsidP="003D59E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C421C">
        <w:rPr>
          <w:b/>
          <w:bCs/>
        </w:rPr>
        <w:t xml:space="preserve">определения части территории </w:t>
      </w:r>
      <w:r w:rsidR="00E61879" w:rsidRPr="006C421C">
        <w:rPr>
          <w:b/>
          <w:bCs/>
        </w:rPr>
        <w:t xml:space="preserve">поселка </w:t>
      </w:r>
      <w:r w:rsidR="00D46632">
        <w:rPr>
          <w:b/>
          <w:bCs/>
        </w:rPr>
        <w:t>Чиринда</w:t>
      </w:r>
      <w:r w:rsidRPr="006C421C">
        <w:rPr>
          <w:b/>
          <w:bCs/>
        </w:rPr>
        <w:t>, предназначенной для реализации инициативных проектов</w:t>
      </w:r>
    </w:p>
    <w:p w:rsidR="003D59E1" w:rsidRPr="006C421C" w:rsidRDefault="003D59E1" w:rsidP="003D59E1">
      <w:pPr>
        <w:pStyle w:val="a3"/>
        <w:spacing w:before="0" w:beforeAutospacing="0" w:after="0" w:afterAutospacing="0"/>
        <w:ind w:firstLine="709"/>
        <w:jc w:val="center"/>
      </w:pPr>
    </w:p>
    <w:p w:rsidR="003D59E1" w:rsidRPr="006C421C" w:rsidRDefault="003D59E1" w:rsidP="003D59E1">
      <w:pPr>
        <w:jc w:val="center"/>
        <w:rPr>
          <w:b/>
          <w:sz w:val="24"/>
          <w:szCs w:val="24"/>
        </w:rPr>
      </w:pPr>
      <w:r w:rsidRPr="006C421C">
        <w:rPr>
          <w:b/>
          <w:sz w:val="24"/>
          <w:szCs w:val="24"/>
        </w:rPr>
        <w:t>1.Общие положения</w:t>
      </w:r>
    </w:p>
    <w:p w:rsidR="003D59E1" w:rsidRPr="006C421C" w:rsidRDefault="003D59E1" w:rsidP="003D59E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части территории </w:t>
      </w:r>
      <w:r w:rsidR="00E61879" w:rsidRPr="006C421C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r w:rsidR="00D46632">
        <w:rPr>
          <w:rFonts w:ascii="Times New Roman" w:hAnsi="Times New Roman" w:cs="Times New Roman"/>
          <w:bCs/>
          <w:sz w:val="24"/>
          <w:szCs w:val="24"/>
        </w:rPr>
        <w:t>Чиринда</w:t>
      </w:r>
      <w:r w:rsidRPr="006C421C">
        <w:rPr>
          <w:rFonts w:ascii="Times New Roman" w:hAnsi="Times New Roman" w:cs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3D59E1" w:rsidRPr="006C421C" w:rsidRDefault="003D59E1" w:rsidP="003D59E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E61879" w:rsidRPr="006C421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46632">
        <w:rPr>
          <w:rFonts w:ascii="Times New Roman" w:hAnsi="Times New Roman" w:cs="Times New Roman"/>
          <w:sz w:val="24"/>
          <w:szCs w:val="24"/>
        </w:rPr>
        <w:t>Чиринда</w:t>
      </w:r>
      <w:r w:rsidRPr="006C421C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61879" w:rsidRPr="006C421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46632">
        <w:rPr>
          <w:rFonts w:ascii="Times New Roman" w:hAnsi="Times New Roman" w:cs="Times New Roman"/>
          <w:sz w:val="24"/>
          <w:szCs w:val="24"/>
        </w:rPr>
        <w:t>Чиринда</w:t>
      </w:r>
      <w:r w:rsidR="00E61879" w:rsidRPr="006C421C">
        <w:rPr>
          <w:rFonts w:ascii="Times New Roman" w:hAnsi="Times New Roman" w:cs="Times New Roman"/>
          <w:sz w:val="24"/>
          <w:szCs w:val="24"/>
        </w:rPr>
        <w:t xml:space="preserve"> </w:t>
      </w:r>
      <w:r w:rsidRPr="006C421C">
        <w:rPr>
          <w:rFonts w:ascii="Times New Roman" w:hAnsi="Times New Roman" w:cs="Times New Roman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E61879" w:rsidRPr="006C421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46632">
        <w:rPr>
          <w:rFonts w:ascii="Times New Roman" w:hAnsi="Times New Roman" w:cs="Times New Roman"/>
          <w:sz w:val="24"/>
          <w:szCs w:val="24"/>
        </w:rPr>
        <w:t>Чиринда</w:t>
      </w:r>
      <w:r w:rsidRPr="006C421C">
        <w:rPr>
          <w:rFonts w:ascii="Times New Roman" w:hAnsi="Times New Roman" w:cs="Times New Roman"/>
          <w:sz w:val="24"/>
          <w:szCs w:val="24"/>
        </w:rPr>
        <w:t xml:space="preserve"> (далее – инициативный проект);</w:t>
      </w:r>
    </w:p>
    <w:p w:rsidR="003D59E1" w:rsidRPr="006C421C" w:rsidRDefault="003D59E1" w:rsidP="003D59E1">
      <w:pPr>
        <w:suppressAutoHyphens/>
        <w:ind w:firstLine="709"/>
        <w:jc w:val="both"/>
        <w:rPr>
          <w:sz w:val="24"/>
          <w:szCs w:val="24"/>
        </w:rPr>
      </w:pPr>
      <w:r w:rsidRPr="006C421C">
        <w:rPr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E61879" w:rsidRPr="006C421C">
        <w:rPr>
          <w:bCs/>
          <w:sz w:val="24"/>
          <w:szCs w:val="24"/>
        </w:rPr>
        <w:t xml:space="preserve">поселка </w:t>
      </w:r>
      <w:r w:rsidR="00D46632">
        <w:rPr>
          <w:bCs/>
          <w:sz w:val="24"/>
          <w:szCs w:val="24"/>
        </w:rPr>
        <w:t>Чиринда</w:t>
      </w:r>
      <w:r w:rsidRPr="006C421C">
        <w:rPr>
          <w:bCs/>
          <w:sz w:val="24"/>
          <w:szCs w:val="24"/>
        </w:rPr>
        <w:t>.</w:t>
      </w:r>
    </w:p>
    <w:p w:rsidR="003D59E1" w:rsidRPr="006C421C" w:rsidRDefault="003D59E1" w:rsidP="003D59E1">
      <w:pPr>
        <w:pStyle w:val="a3"/>
        <w:suppressAutoHyphens/>
        <w:spacing w:before="0" w:beforeAutospacing="0" w:after="0" w:afterAutospacing="0"/>
        <w:ind w:firstLine="709"/>
        <w:jc w:val="both"/>
      </w:pPr>
      <w:r w:rsidRPr="006C421C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3D59E1" w:rsidRPr="006C421C" w:rsidRDefault="003D59E1" w:rsidP="003D59E1">
      <w:pPr>
        <w:pStyle w:val="a3"/>
        <w:spacing w:before="0" w:beforeAutospacing="0" w:after="0" w:afterAutospacing="0"/>
        <w:ind w:firstLine="709"/>
        <w:jc w:val="both"/>
      </w:pPr>
      <w:r w:rsidRPr="006C421C">
        <w:t xml:space="preserve">1) инициативная группа численностью не менее </w:t>
      </w:r>
      <w:r w:rsidR="006572F2">
        <w:t xml:space="preserve">пяти </w:t>
      </w:r>
      <w:bookmarkStart w:id="0" w:name="_GoBack"/>
      <w:bookmarkEnd w:id="0"/>
      <w:r w:rsidRPr="006C421C">
        <w:t xml:space="preserve">граждан, достигших шестнадцатилетнего возраста и проживающих на территории </w:t>
      </w:r>
      <w:r w:rsidR="00E61879" w:rsidRPr="006C421C">
        <w:t xml:space="preserve">поселка </w:t>
      </w:r>
      <w:r w:rsidR="00D46632">
        <w:t>Чиринда</w:t>
      </w:r>
      <w:r w:rsidRPr="006C421C">
        <w:t>;</w:t>
      </w:r>
    </w:p>
    <w:p w:rsidR="003D59E1" w:rsidRPr="006C421C" w:rsidRDefault="003D59E1" w:rsidP="003D59E1">
      <w:pPr>
        <w:pStyle w:val="a3"/>
        <w:spacing w:before="0" w:beforeAutospacing="0" w:after="0" w:afterAutospacing="0"/>
        <w:ind w:firstLine="709"/>
        <w:jc w:val="both"/>
      </w:pPr>
      <w:r w:rsidRPr="006C421C">
        <w:t>2) органы территориального общественного самоуправления;</w:t>
      </w:r>
    </w:p>
    <w:p w:rsidR="003D59E1" w:rsidRPr="006C421C" w:rsidRDefault="003D59E1" w:rsidP="003D59E1">
      <w:pPr>
        <w:ind w:firstLine="708"/>
        <w:jc w:val="both"/>
        <w:rPr>
          <w:sz w:val="24"/>
          <w:szCs w:val="24"/>
        </w:rPr>
      </w:pPr>
      <w:r w:rsidRPr="006C421C">
        <w:rPr>
          <w:sz w:val="24"/>
          <w:szCs w:val="24"/>
        </w:rPr>
        <w:t>3) товарищества собственников жилья;</w:t>
      </w:r>
    </w:p>
    <w:p w:rsidR="003D59E1" w:rsidRPr="006C421C" w:rsidRDefault="003D59E1" w:rsidP="003D59E1">
      <w:pPr>
        <w:ind w:firstLine="708"/>
        <w:jc w:val="both"/>
        <w:rPr>
          <w:sz w:val="24"/>
          <w:szCs w:val="24"/>
        </w:rPr>
      </w:pPr>
      <w:r w:rsidRPr="006C421C">
        <w:rPr>
          <w:bCs/>
          <w:sz w:val="24"/>
          <w:szCs w:val="24"/>
        </w:rPr>
        <w:t>4) староста сельского населенного пункта</w:t>
      </w:r>
      <w:r w:rsidRPr="006C421C">
        <w:rPr>
          <w:sz w:val="24"/>
          <w:szCs w:val="24"/>
        </w:rPr>
        <w:t>.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sz w:val="24"/>
          <w:szCs w:val="24"/>
        </w:rPr>
        <w:t xml:space="preserve">1.5. Инициативные проекты могут реализовываться в границах </w:t>
      </w:r>
      <w:r w:rsidR="00E61879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Pr="006C421C">
        <w:rPr>
          <w:sz w:val="24"/>
          <w:szCs w:val="24"/>
        </w:rPr>
        <w:t xml:space="preserve"> в пределах следующих территорий проживания</w:t>
      </w:r>
      <w:r w:rsidRPr="006C421C">
        <w:rPr>
          <w:bCs/>
          <w:sz w:val="24"/>
          <w:szCs w:val="24"/>
        </w:rPr>
        <w:t xml:space="preserve"> граждан: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2) группы жилых домов;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3) жилого микрорайона;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4) сельского населенного пункта, не являющегося поселением;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5) иных территорий проживания граждан.</w:t>
      </w:r>
    </w:p>
    <w:p w:rsidR="003D59E1" w:rsidRPr="006C421C" w:rsidRDefault="003D59E1" w:rsidP="003D59E1">
      <w:pPr>
        <w:jc w:val="center"/>
        <w:rPr>
          <w:b/>
          <w:bCs/>
          <w:sz w:val="24"/>
          <w:szCs w:val="24"/>
        </w:rPr>
      </w:pPr>
    </w:p>
    <w:p w:rsidR="003D59E1" w:rsidRPr="006C421C" w:rsidRDefault="003D59E1" w:rsidP="003D59E1">
      <w:pPr>
        <w:jc w:val="center"/>
        <w:rPr>
          <w:b/>
          <w:bCs/>
          <w:sz w:val="24"/>
          <w:szCs w:val="24"/>
        </w:rPr>
      </w:pPr>
      <w:r w:rsidRPr="006C421C">
        <w:rPr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6C421C">
        <w:rPr>
          <w:b/>
          <w:bCs/>
          <w:sz w:val="24"/>
          <w:szCs w:val="24"/>
        </w:rPr>
        <w:t xml:space="preserve"> </w:t>
      </w:r>
      <w:r w:rsidRPr="006C421C">
        <w:rPr>
          <w:bCs/>
          <w:sz w:val="24"/>
          <w:szCs w:val="24"/>
        </w:rPr>
        <w:t xml:space="preserve">обращается в администрацию </w:t>
      </w:r>
      <w:r w:rsidR="00E61879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Pr="006C421C">
        <w:rPr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6C421C">
        <w:rPr>
          <w:sz w:val="24"/>
          <w:szCs w:val="24"/>
        </w:rPr>
        <w:t xml:space="preserve"> с описанием ее границ</w:t>
      </w:r>
      <w:r w:rsidRPr="006C421C">
        <w:rPr>
          <w:bCs/>
          <w:sz w:val="24"/>
          <w:szCs w:val="24"/>
        </w:rPr>
        <w:t>.</w:t>
      </w:r>
    </w:p>
    <w:p w:rsidR="003D59E1" w:rsidRPr="006C421C" w:rsidRDefault="003D59E1" w:rsidP="003D59E1">
      <w:pPr>
        <w:ind w:firstLine="709"/>
        <w:jc w:val="both"/>
        <w:rPr>
          <w:sz w:val="24"/>
          <w:szCs w:val="24"/>
        </w:rPr>
      </w:pPr>
      <w:r w:rsidRPr="006C421C">
        <w:rPr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6C421C">
        <w:rPr>
          <w:bCs/>
          <w:sz w:val="24"/>
          <w:szCs w:val="24"/>
        </w:rPr>
        <w:t>планируется реализовывать инициативный проект</w:t>
      </w:r>
      <w:r w:rsidRPr="006C421C">
        <w:rPr>
          <w:sz w:val="24"/>
          <w:szCs w:val="24"/>
        </w:rPr>
        <w:t xml:space="preserve"> подписывается</w:t>
      </w:r>
      <w:proofErr w:type="gramEnd"/>
      <w:r w:rsidRPr="006C421C">
        <w:rPr>
          <w:sz w:val="24"/>
          <w:szCs w:val="24"/>
        </w:rPr>
        <w:t xml:space="preserve"> инициаторами проекта.</w:t>
      </w:r>
    </w:p>
    <w:p w:rsidR="003D59E1" w:rsidRPr="006C421C" w:rsidRDefault="003D59E1" w:rsidP="003D59E1">
      <w:pPr>
        <w:ind w:firstLine="709"/>
        <w:jc w:val="both"/>
        <w:rPr>
          <w:sz w:val="24"/>
          <w:szCs w:val="24"/>
        </w:rPr>
      </w:pPr>
      <w:r w:rsidRPr="006C421C">
        <w:rPr>
          <w:sz w:val="24"/>
          <w:szCs w:val="24"/>
        </w:rPr>
        <w:t>В случае</w:t>
      </w:r>
      <w:proofErr w:type="gramStart"/>
      <w:r w:rsidRPr="006C421C">
        <w:rPr>
          <w:sz w:val="24"/>
          <w:szCs w:val="24"/>
        </w:rPr>
        <w:t>,</w:t>
      </w:r>
      <w:proofErr w:type="gramEnd"/>
      <w:r w:rsidRPr="006C421C">
        <w:rPr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3D59E1" w:rsidRPr="006C421C" w:rsidRDefault="003D59E1" w:rsidP="003D59E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421C">
        <w:rPr>
          <w:sz w:val="24"/>
          <w:szCs w:val="24"/>
        </w:rPr>
        <w:t>1) краткое описание инициативного проекта;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lastRenderedPageBreak/>
        <w:t xml:space="preserve">2) копию протокола собрания инициативной группы о принятии решения о внесении в администрацию </w:t>
      </w:r>
      <w:r w:rsidR="00D865EB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="00D865EB" w:rsidRPr="006C421C">
        <w:rPr>
          <w:sz w:val="24"/>
          <w:szCs w:val="24"/>
        </w:rPr>
        <w:t xml:space="preserve"> </w:t>
      </w:r>
      <w:r w:rsidRPr="006C421C">
        <w:rPr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 xml:space="preserve">2.4. Администрация </w:t>
      </w:r>
      <w:r w:rsidR="00D865EB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="00D865EB" w:rsidRPr="006C421C">
        <w:rPr>
          <w:sz w:val="24"/>
          <w:szCs w:val="24"/>
        </w:rPr>
        <w:t xml:space="preserve"> </w:t>
      </w:r>
      <w:r w:rsidRPr="006C421C">
        <w:rPr>
          <w:bCs/>
          <w:sz w:val="24"/>
          <w:szCs w:val="24"/>
        </w:rPr>
        <w:t xml:space="preserve">в течение 15 </w:t>
      </w:r>
      <w:proofErr w:type="gramStart"/>
      <w:r w:rsidRPr="006C421C">
        <w:rPr>
          <w:bCs/>
          <w:sz w:val="24"/>
          <w:szCs w:val="24"/>
        </w:rPr>
        <w:t>календарный</w:t>
      </w:r>
      <w:proofErr w:type="gramEnd"/>
      <w:r w:rsidRPr="006C421C">
        <w:rPr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 xml:space="preserve">1) территория выходит за пределы территории </w:t>
      </w:r>
      <w:r w:rsidR="00D865EB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Pr="006C421C">
        <w:rPr>
          <w:bCs/>
          <w:sz w:val="24"/>
          <w:szCs w:val="24"/>
        </w:rPr>
        <w:t>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:rsidR="003D59E1" w:rsidRPr="006C421C" w:rsidRDefault="003D59E1" w:rsidP="003D59E1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C421C">
        <w:rPr>
          <w:bCs/>
          <w:sz w:val="24"/>
          <w:szCs w:val="24"/>
        </w:rPr>
        <w:t xml:space="preserve">6) </w:t>
      </w:r>
      <w:r w:rsidRPr="006C421C">
        <w:rPr>
          <w:rFonts w:eastAsiaTheme="minorHAnsi"/>
          <w:bCs/>
          <w:sz w:val="24"/>
          <w:szCs w:val="24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3D59E1" w:rsidRPr="006C421C" w:rsidRDefault="003D59E1" w:rsidP="003D59E1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C421C">
        <w:rPr>
          <w:rFonts w:eastAsiaTheme="minorHAnsi"/>
          <w:bCs/>
          <w:sz w:val="24"/>
          <w:szCs w:val="24"/>
          <w:lang w:eastAsia="en-US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3D59E1" w:rsidRPr="006C421C" w:rsidRDefault="003D59E1" w:rsidP="003D59E1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C421C">
        <w:rPr>
          <w:rFonts w:eastAsiaTheme="minorHAnsi"/>
          <w:bCs/>
          <w:sz w:val="24"/>
          <w:szCs w:val="24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6C421C">
        <w:rPr>
          <w:rFonts w:eastAsiaTheme="minorHAnsi"/>
          <w:bCs/>
          <w:sz w:val="24"/>
          <w:szCs w:val="24"/>
          <w:lang w:eastAsia="en-US"/>
        </w:rPr>
        <w:t>решения</w:t>
      </w:r>
      <w:proofErr w:type="gramEnd"/>
      <w:r w:rsidRPr="006C421C">
        <w:rPr>
          <w:rFonts w:eastAsiaTheme="minorHAnsi"/>
          <w:bCs/>
          <w:sz w:val="24"/>
          <w:szCs w:val="24"/>
          <w:lang w:eastAsia="en-US"/>
        </w:rPr>
        <w:t xml:space="preserve"> которых предоставлено органам местного самоуправления;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rFonts w:eastAsiaTheme="minorHAnsi"/>
          <w:bCs/>
          <w:sz w:val="24"/>
          <w:szCs w:val="24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:rsidR="003D59E1" w:rsidRPr="006C421C" w:rsidRDefault="003D59E1" w:rsidP="003D59E1">
      <w:pPr>
        <w:ind w:firstLine="708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D865EB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="00D865EB" w:rsidRPr="006C421C">
        <w:rPr>
          <w:sz w:val="24"/>
          <w:szCs w:val="24"/>
        </w:rPr>
        <w:t xml:space="preserve"> </w:t>
      </w:r>
      <w:r w:rsidRPr="006C421C">
        <w:rPr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3D59E1" w:rsidRPr="006C421C" w:rsidRDefault="003D59E1" w:rsidP="003D59E1">
      <w:pPr>
        <w:ind w:firstLine="709"/>
        <w:jc w:val="both"/>
        <w:rPr>
          <w:bCs/>
          <w:sz w:val="24"/>
          <w:szCs w:val="24"/>
        </w:rPr>
      </w:pPr>
      <w:r w:rsidRPr="006C421C">
        <w:rPr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865EB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="00D865EB" w:rsidRPr="006C421C">
        <w:rPr>
          <w:sz w:val="24"/>
          <w:szCs w:val="24"/>
        </w:rPr>
        <w:t xml:space="preserve"> </w:t>
      </w:r>
      <w:r w:rsidRPr="006C421C">
        <w:rPr>
          <w:bCs/>
          <w:sz w:val="24"/>
          <w:szCs w:val="24"/>
        </w:rPr>
        <w:t>соответствующего решения.</w:t>
      </w:r>
    </w:p>
    <w:p w:rsidR="003D59E1" w:rsidRPr="006C421C" w:rsidRDefault="003D59E1" w:rsidP="003D59E1">
      <w:pPr>
        <w:jc w:val="both"/>
        <w:rPr>
          <w:bCs/>
          <w:sz w:val="24"/>
          <w:szCs w:val="24"/>
        </w:rPr>
      </w:pPr>
    </w:p>
    <w:p w:rsidR="003D59E1" w:rsidRPr="006C421C" w:rsidRDefault="003D59E1" w:rsidP="003D59E1">
      <w:pPr>
        <w:ind w:left="2124" w:firstLine="708"/>
        <w:jc w:val="both"/>
        <w:rPr>
          <w:b/>
          <w:bCs/>
          <w:sz w:val="24"/>
          <w:szCs w:val="24"/>
        </w:rPr>
      </w:pPr>
      <w:r w:rsidRPr="006C421C">
        <w:rPr>
          <w:b/>
          <w:bCs/>
          <w:sz w:val="24"/>
          <w:szCs w:val="24"/>
        </w:rPr>
        <w:t>3. Заключительные положения</w:t>
      </w:r>
    </w:p>
    <w:p w:rsidR="00D865EB" w:rsidRPr="00D865EB" w:rsidRDefault="003D59E1" w:rsidP="00D865EB">
      <w:pPr>
        <w:ind w:firstLine="709"/>
        <w:jc w:val="both"/>
        <w:rPr>
          <w:bCs/>
          <w:sz w:val="24"/>
          <w:szCs w:val="24"/>
        </w:rPr>
      </w:pPr>
      <w:r w:rsidRPr="006C421C">
        <w:rPr>
          <w:sz w:val="24"/>
          <w:szCs w:val="24"/>
        </w:rPr>
        <w:t xml:space="preserve">3.1. Решение администрации </w:t>
      </w:r>
      <w:r w:rsidR="00D865EB" w:rsidRPr="006C421C">
        <w:rPr>
          <w:sz w:val="24"/>
          <w:szCs w:val="24"/>
        </w:rPr>
        <w:t xml:space="preserve">поселка </w:t>
      </w:r>
      <w:r w:rsidR="00D46632">
        <w:rPr>
          <w:sz w:val="24"/>
          <w:szCs w:val="24"/>
        </w:rPr>
        <w:t>Чиринда</w:t>
      </w:r>
      <w:r w:rsidR="00D865EB" w:rsidRPr="006C421C">
        <w:rPr>
          <w:sz w:val="24"/>
          <w:szCs w:val="24"/>
        </w:rPr>
        <w:t xml:space="preserve"> </w:t>
      </w:r>
      <w:r w:rsidRPr="006C421C">
        <w:rPr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</w:t>
      </w:r>
      <w:r w:rsidRPr="00E61879">
        <w:rPr>
          <w:bCs/>
          <w:sz w:val="24"/>
          <w:szCs w:val="24"/>
        </w:rPr>
        <w:t>.</w:t>
      </w:r>
    </w:p>
    <w:sectPr w:rsidR="00D865EB" w:rsidRPr="00D865EB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42" w:rsidRDefault="00551842" w:rsidP="00D865EB">
      <w:r>
        <w:separator/>
      </w:r>
    </w:p>
  </w:endnote>
  <w:endnote w:type="continuationSeparator" w:id="0">
    <w:p w:rsidR="00551842" w:rsidRDefault="00551842" w:rsidP="00D8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42" w:rsidRDefault="00551842" w:rsidP="00D865EB">
      <w:r>
        <w:separator/>
      </w:r>
    </w:p>
  </w:footnote>
  <w:footnote w:type="continuationSeparator" w:id="0">
    <w:p w:rsidR="00551842" w:rsidRDefault="00551842" w:rsidP="00D86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5C1829"/>
    <w:multiLevelType w:val="hybridMultilevel"/>
    <w:tmpl w:val="B1BE5BA4"/>
    <w:lvl w:ilvl="0" w:tplc="F5C2BFA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9305E"/>
    <w:multiLevelType w:val="hybridMultilevel"/>
    <w:tmpl w:val="FB7A383C"/>
    <w:lvl w:ilvl="0" w:tplc="2890A45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F2"/>
    <w:rsid w:val="00037DAD"/>
    <w:rsid w:val="00055059"/>
    <w:rsid w:val="00064697"/>
    <w:rsid w:val="000719C9"/>
    <w:rsid w:val="000B53B9"/>
    <w:rsid w:val="000C2581"/>
    <w:rsid w:val="00133289"/>
    <w:rsid w:val="00172BF2"/>
    <w:rsid w:val="001F3BA8"/>
    <w:rsid w:val="002A5BFF"/>
    <w:rsid w:val="002C3306"/>
    <w:rsid w:val="003451CD"/>
    <w:rsid w:val="00361397"/>
    <w:rsid w:val="00362B63"/>
    <w:rsid w:val="003D59E1"/>
    <w:rsid w:val="003D6F9B"/>
    <w:rsid w:val="0049171C"/>
    <w:rsid w:val="004D7F57"/>
    <w:rsid w:val="005428C2"/>
    <w:rsid w:val="00551842"/>
    <w:rsid w:val="006526E6"/>
    <w:rsid w:val="006572F2"/>
    <w:rsid w:val="006C421C"/>
    <w:rsid w:val="006E2E14"/>
    <w:rsid w:val="00732925"/>
    <w:rsid w:val="00733E51"/>
    <w:rsid w:val="00784338"/>
    <w:rsid w:val="007C1D7E"/>
    <w:rsid w:val="007C7597"/>
    <w:rsid w:val="007E283D"/>
    <w:rsid w:val="00884550"/>
    <w:rsid w:val="008C4364"/>
    <w:rsid w:val="00905449"/>
    <w:rsid w:val="0093740D"/>
    <w:rsid w:val="009607B7"/>
    <w:rsid w:val="009C42D9"/>
    <w:rsid w:val="009D181A"/>
    <w:rsid w:val="009F74F6"/>
    <w:rsid w:val="00A31970"/>
    <w:rsid w:val="00B06564"/>
    <w:rsid w:val="00B84331"/>
    <w:rsid w:val="00C71D63"/>
    <w:rsid w:val="00CC5FDC"/>
    <w:rsid w:val="00CD47FA"/>
    <w:rsid w:val="00D316C7"/>
    <w:rsid w:val="00D46632"/>
    <w:rsid w:val="00D665A0"/>
    <w:rsid w:val="00D817DC"/>
    <w:rsid w:val="00D865EB"/>
    <w:rsid w:val="00DF2314"/>
    <w:rsid w:val="00E27218"/>
    <w:rsid w:val="00E61879"/>
    <w:rsid w:val="00E835E9"/>
    <w:rsid w:val="00F14B94"/>
    <w:rsid w:val="00F3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A5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A5BF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6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6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86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6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D81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inda-r04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8</cp:revision>
  <dcterms:created xsi:type="dcterms:W3CDTF">2024-08-27T04:30:00Z</dcterms:created>
  <dcterms:modified xsi:type="dcterms:W3CDTF">2024-09-19T04:18:00Z</dcterms:modified>
</cp:coreProperties>
</file>