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94" w:rsidRPr="00A46294" w:rsidRDefault="00A46294" w:rsidP="00A46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E771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ЧИРИНДА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246C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04</w:t>
      </w:r>
      <w:r w:rsidR="00A757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  <w:r w:rsidR="00246C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апреля</w:t>
      </w:r>
      <w:r w:rsidR="00A757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A35F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№</w:t>
      </w:r>
      <w:r w:rsidR="00A757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46C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</w:p>
    <w:p w:rsidR="00F85562" w:rsidRPr="00F85562" w:rsidRDefault="00F85562" w:rsidP="00F8556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22D4" w:rsidRPr="00EF22D4" w:rsidRDefault="001A597B" w:rsidP="00EF2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 поселка </w:t>
      </w:r>
      <w:r w:rsidR="00E77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Чиринда</w:t>
      </w: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F2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F85562" w:rsidRPr="00A46294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562" w:rsidRPr="00A46294" w:rsidRDefault="00FB60C6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охраняемым законом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ценностям»</w:t>
      </w:r>
      <w:r w:rsidR="00EF22D4"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="00767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 w:rsidR="00A46294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1A597B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F2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A35F20" w:rsidRPr="00A35F20" w:rsidRDefault="00A35F20" w:rsidP="00A3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дня опубликования в периодическом печатном средстве массовой информации «Официальный вестник Эвенкийского муниципального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распространяется на правоотношения, возникшие с 01.01.2025г. 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подлежит размещению на Официальном сайте Администрации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(</w:t>
      </w:r>
      <w:r w:rsidR="00E7717A" w:rsidRP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https://chirinda-r04.gosweb.gosuslugi.ru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85562" w:rsidRPr="00A46294" w:rsidRDefault="00A35F20" w:rsidP="00A35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F85562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471" w:rsidRPr="00A46294" w:rsidRDefault="00D63471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54F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E3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 Демьянова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6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A46294" w:rsidRDefault="00F85562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Приложение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к Постановлению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 xml:space="preserve">Администрации п. </w:t>
      </w:r>
      <w:r w:rsidR="00E7717A">
        <w:rPr>
          <w:color w:val="000000"/>
          <w:sz w:val="20"/>
          <w:szCs w:val="20"/>
        </w:rPr>
        <w:t>Чиринда</w:t>
      </w:r>
    </w:p>
    <w:p w:rsidR="00EF22D4" w:rsidRPr="00EF22D4" w:rsidRDefault="00A757A3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</w:t>
      </w:r>
      <w:r w:rsidR="00246CAC">
        <w:rPr>
          <w:color w:val="000000"/>
          <w:sz w:val="20"/>
          <w:szCs w:val="20"/>
        </w:rPr>
        <w:t>04</w:t>
      </w:r>
      <w:r>
        <w:rPr>
          <w:color w:val="000000"/>
          <w:sz w:val="20"/>
          <w:szCs w:val="20"/>
        </w:rPr>
        <w:t>.</w:t>
      </w:r>
      <w:r w:rsidR="00246CAC">
        <w:rPr>
          <w:color w:val="000000"/>
          <w:sz w:val="20"/>
          <w:szCs w:val="20"/>
        </w:rPr>
        <w:t>04</w:t>
      </w:r>
      <w:r>
        <w:rPr>
          <w:color w:val="000000"/>
          <w:sz w:val="20"/>
          <w:szCs w:val="20"/>
        </w:rPr>
        <w:t>.202</w:t>
      </w:r>
      <w:r w:rsidR="00A35F20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г. № </w:t>
      </w:r>
      <w:r w:rsidR="00246CAC">
        <w:rPr>
          <w:color w:val="000000"/>
          <w:sz w:val="20"/>
          <w:szCs w:val="20"/>
        </w:rPr>
        <w:t>16</w:t>
      </w:r>
      <w:r w:rsidR="00EF22D4" w:rsidRPr="00EF22D4">
        <w:rPr>
          <w:color w:val="000000"/>
          <w:sz w:val="20"/>
          <w:szCs w:val="20"/>
        </w:rPr>
        <w:t xml:space="preserve"> 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Утверждена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>Постановлением</w:t>
      </w:r>
    </w:p>
    <w:p w:rsidR="00EF22D4" w:rsidRPr="00EF22D4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EF22D4">
        <w:rPr>
          <w:color w:val="000000"/>
          <w:sz w:val="20"/>
          <w:szCs w:val="20"/>
        </w:rPr>
        <w:t xml:space="preserve">Администрации п. </w:t>
      </w:r>
      <w:r w:rsidR="00E7717A">
        <w:rPr>
          <w:color w:val="000000"/>
          <w:sz w:val="20"/>
          <w:szCs w:val="20"/>
        </w:rPr>
        <w:t>Чиринда</w:t>
      </w:r>
    </w:p>
    <w:p w:rsidR="00A47C54" w:rsidRPr="00A47C54" w:rsidRDefault="00246CAC" w:rsidP="00EF22D4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  <w:sz w:val="20"/>
          <w:szCs w:val="20"/>
        </w:rPr>
        <w:t>от 04.04</w:t>
      </w:r>
      <w:r w:rsidR="00A35F20">
        <w:rPr>
          <w:color w:val="000000"/>
          <w:sz w:val="20"/>
          <w:szCs w:val="20"/>
        </w:rPr>
        <w:t xml:space="preserve">.2025 г. № </w:t>
      </w:r>
      <w:r>
        <w:rPr>
          <w:color w:val="000000"/>
          <w:sz w:val="20"/>
          <w:szCs w:val="20"/>
        </w:rPr>
        <w:t>16</w:t>
      </w:r>
    </w:p>
    <w:p w:rsidR="00A47C54" w:rsidRPr="00A47C54" w:rsidRDefault="00A47C54" w:rsidP="00A47C54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47C54">
        <w:rPr>
          <w:color w:val="000000"/>
        </w:rPr>
        <w:t> </w:t>
      </w:r>
    </w:p>
    <w:p w:rsidR="001A597B" w:rsidRDefault="001A597B" w:rsidP="001A597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 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поселка </w:t>
      </w:r>
      <w:r w:rsidR="00E77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2025 год</w:t>
      </w:r>
    </w:p>
    <w:p w:rsidR="001A597B" w:rsidRPr="001A597B" w:rsidRDefault="001A597B" w:rsidP="001A597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положения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 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на 2025 год.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Аналитическая часть Программы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Вид осуществляемого муниципального контроля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в сфере благоустройства на территории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год осуществляется Администрацией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(далее – Администрация).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Обзор по виду муниципального контроля.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bookmarkStart w:id="0" w:name="_Hlk96068758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 </w:t>
      </w:r>
      <w:bookmarkEnd w:id="0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(далее – Правила благоустройства) при осуществлении ими</w:t>
      </w:r>
      <w:proofErr w:type="gramEnd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Подконтрольные субъекты: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 Администрацией мероприятий по муниципальному контролю в сфере благоустройства: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Закон Красноярского края от 23.05.2019 N 7-2784 «О порядке определения границ прилегающих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территорий в Красноярском крае»;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Закон Красноярского края от 02.10.2008 N 7-2161 «Об административных правонарушениях».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Данные о проведенных мероприятиях.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Обеспечено размещение на официальном сайте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proofErr w:type="gramEnd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 числе посредством 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 </w:t>
      </w:r>
      <w:proofErr w:type="spellStart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ресурсоснабжающих</w:t>
      </w:r>
      <w:proofErr w:type="spellEnd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 руководителями предприятий  по вопросам соблюдения требований Правил благоустройства. </w:t>
      </w:r>
      <w:proofErr w:type="gramStart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регулярной основе даются консультации в ходе личных приемов, рейдовых осмотров территорий, а также посредством телефонной связи, совещаний).</w:t>
      </w:r>
      <w:proofErr w:type="gramEnd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мероприятия преимущественно с использованием электронной, телефонной связи.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 </w:t>
      </w:r>
      <w:hyperlink r:id="rId6" w:tgtFrame="_blank" w:history="1">
        <w:r w:rsidRPr="001A597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26.12.2008 № 294-ФЗ</w:t>
        </w:r>
      </w:hyperlink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сфере благоустройства на территории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 на 2024 год не утверждался.</w:t>
      </w:r>
      <w:proofErr w:type="gramEnd"/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 мусор в местах складирования ТКО и прочее.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следствие</w:t>
      </w:r>
      <w:proofErr w:type="gramEnd"/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Цели и задачи Программы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Цели Программы: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Задачи Программы: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План мероприятий по профилактике нарушений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 год, сроки (периодичность) их проведения и ответственные структурные подразделения приведены в Плане мероприятий по профилактике нарушений в сфере благоустройства на 2025 год (приложение).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Показатели результативности и эффективности Программы.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Отчетные показатели Программы за 2024 год: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уровня доверия подконтрольных субъектов к Администрации.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Порядок управления Программой.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муниципального контроля в сфере благоустройства на территории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</w:p>
    <w:tbl>
      <w:tblPr>
        <w:tblW w:w="9513" w:type="dxa"/>
        <w:tblCellMar>
          <w:left w:w="0" w:type="dxa"/>
          <w:right w:w="0" w:type="dxa"/>
        </w:tblCellMar>
        <w:tblLook w:val="04A0"/>
      </w:tblPr>
      <w:tblGrid>
        <w:gridCol w:w="359"/>
        <w:gridCol w:w="2089"/>
        <w:gridCol w:w="4890"/>
        <w:gridCol w:w="2175"/>
      </w:tblGrid>
      <w:tr w:rsidR="00694B4E" w:rsidRPr="001A597B" w:rsidTr="001A59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694B4E" w:rsidRPr="00246CAC" w:rsidTr="001A59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246CAC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246CAC" w:rsidRDefault="00246CAC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поселка Чиринда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246CAC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246CAC" w:rsidRDefault="00246CAC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39170-35-401</w:t>
            </w:r>
            <w:r w:rsidR="001A597B" w:rsidRPr="00246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путем исполнения организационных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 на 2025 год.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профилактической работы администрации включаются в Доклад об осуществлении муниципального контроля в сфере благоустройства на территории поселка </w:t>
      </w:r>
      <w:r w:rsidR="00E77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 на 2025 год.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597B" w:rsidRPr="001A597B" w:rsidRDefault="001A597B" w:rsidP="001A597B">
      <w:pPr>
        <w:spacing w:after="0" w:line="240" w:lineRule="auto"/>
        <w:ind w:firstLine="63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к Программе профилактики рисков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причинения вреда (ущерба)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охраняемым законом ценностям</w:t>
      </w: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2025 год</w:t>
      </w:r>
    </w:p>
    <w:p w:rsidR="001A597B" w:rsidRPr="001A597B" w:rsidRDefault="001A597B" w:rsidP="001A597B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поселка </w:t>
      </w:r>
      <w:r w:rsidR="00E77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Чиринда</w:t>
      </w:r>
      <w:r w:rsidRPr="001A5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  на 2025 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0"/>
        <w:gridCol w:w="2753"/>
        <w:gridCol w:w="2949"/>
        <w:gridCol w:w="2260"/>
        <w:gridCol w:w="1089"/>
      </w:tblGrid>
      <w:tr w:rsidR="001A597B" w:rsidRPr="001A597B" w:rsidTr="001A597B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A597B" w:rsidRPr="001A597B" w:rsidTr="001A597B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 на официальном сайте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поселка </w:t>
            </w:r>
            <w:r w:rsidR="00E7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 и в иных формах.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актуальном состоянии на своем официальном сайте в сети «Интернет»: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  <w:proofErr w:type="spellEnd"/>
            <w:proofErr w:type="gramEnd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 поселка </w:t>
            </w:r>
            <w:r w:rsidR="00E7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края, ответственные за осуществление  муниципального контроля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A597B" w:rsidRPr="001A597B" w:rsidTr="001A597B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 практике размещается на официальном сайте поселка </w:t>
            </w:r>
            <w:r w:rsidR="00E7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 до 1 апреля года, следующего за отчетным годом.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Администрации поселка </w:t>
            </w:r>
            <w:r w:rsidR="00E7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края, ответственные за осуществление  муниципального контроля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1A597B" w:rsidRPr="001A597B" w:rsidTr="001A597B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 предостережения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 обоснования.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 поселка </w:t>
            </w:r>
            <w:r w:rsidR="00E7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края,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ответственные за осуществление  муниципального контроля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1A597B" w:rsidRPr="001A597B" w:rsidTr="001A597B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консультирования при личном обращении составляет 10 минут.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поселка </w:t>
            </w:r>
            <w:r w:rsidR="00E7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 на странице Контрольная деятельность письменного разъяснения, подписанного уполномоченным должностным лицом Администрации.</w:t>
            </w:r>
            <w:proofErr w:type="gram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 поселка </w:t>
            </w:r>
            <w:r w:rsidR="00E7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края, ответственные за осуществление  муниципального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1A597B" w:rsidRPr="001A597B" w:rsidTr="001A597B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 визит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обязательного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 </w:t>
            </w:r>
            <w:hyperlink r:id="rId7" w:tgtFrame="_blank" w:history="1">
              <w:r w:rsidRPr="001A59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от 31.07.2020 № 248-ФЗ</w:t>
              </w:r>
            </w:hyperlink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муниципальным инспектором самостоятельно и не может</w:t>
            </w:r>
            <w:proofErr w:type="gramEnd"/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превышать 1 рабочий день.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 беседы по месту осуществления деятельности контролируемого лица.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 </w:t>
            </w:r>
            <w:hyperlink r:id="rId8" w:tgtFrame="_blank" w:history="1">
              <w:r w:rsidRPr="001A59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от 31.07.2020 № 248-ФЗ</w:t>
              </w:r>
            </w:hyperlink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лица Администрации поселка </w:t>
            </w:r>
            <w:r w:rsidR="00E77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Чиринда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</w:t>
            </w: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Красноярского края, ответственные за осуществление  муниципального контроля</w:t>
            </w:r>
          </w:p>
        </w:tc>
        <w:tc>
          <w:tcPr>
            <w:tcW w:w="1469" w:type="dxa"/>
            <w:vAlign w:val="center"/>
            <w:hideMark/>
          </w:tcPr>
          <w:p w:rsidR="001A597B" w:rsidRPr="001A597B" w:rsidRDefault="001A597B" w:rsidP="001A5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597B" w:rsidRPr="001A597B" w:rsidRDefault="001A597B" w:rsidP="001A597B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5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0179" w:rsidRPr="00EF22D4" w:rsidRDefault="00FF0179" w:rsidP="001A597B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sectPr w:rsidR="00FF0179" w:rsidRPr="00EF22D4" w:rsidSect="0019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7"/>
  </w:num>
  <w:num w:numId="15">
    <w:abstractNumId w:val="5"/>
  </w:num>
  <w:num w:numId="16">
    <w:abstractNumId w:val="1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562"/>
    <w:rsid w:val="00030898"/>
    <w:rsid w:val="00053446"/>
    <w:rsid w:val="00096392"/>
    <w:rsid w:val="00130C10"/>
    <w:rsid w:val="00147054"/>
    <w:rsid w:val="001818B2"/>
    <w:rsid w:val="00197B21"/>
    <w:rsid w:val="001A597B"/>
    <w:rsid w:val="001C0648"/>
    <w:rsid w:val="00215B3F"/>
    <w:rsid w:val="00215C45"/>
    <w:rsid w:val="00222E00"/>
    <w:rsid w:val="002321DE"/>
    <w:rsid w:val="00246CAC"/>
    <w:rsid w:val="0025053E"/>
    <w:rsid w:val="002650FF"/>
    <w:rsid w:val="00274BDE"/>
    <w:rsid w:val="00286191"/>
    <w:rsid w:val="002A216E"/>
    <w:rsid w:val="002F1E47"/>
    <w:rsid w:val="003155F3"/>
    <w:rsid w:val="0032258B"/>
    <w:rsid w:val="00335828"/>
    <w:rsid w:val="00341594"/>
    <w:rsid w:val="003850CC"/>
    <w:rsid w:val="003E2395"/>
    <w:rsid w:val="0040639B"/>
    <w:rsid w:val="004959BE"/>
    <w:rsid w:val="004F4876"/>
    <w:rsid w:val="0057311A"/>
    <w:rsid w:val="00603549"/>
    <w:rsid w:val="006223FE"/>
    <w:rsid w:val="00654F12"/>
    <w:rsid w:val="00694B4E"/>
    <w:rsid w:val="006A4BB4"/>
    <w:rsid w:val="006F4E16"/>
    <w:rsid w:val="00767A8C"/>
    <w:rsid w:val="007C6CD4"/>
    <w:rsid w:val="00872BF5"/>
    <w:rsid w:val="00886CC7"/>
    <w:rsid w:val="008F1F14"/>
    <w:rsid w:val="008F79E3"/>
    <w:rsid w:val="00931A37"/>
    <w:rsid w:val="0096478E"/>
    <w:rsid w:val="009B6481"/>
    <w:rsid w:val="009D6A1F"/>
    <w:rsid w:val="009E4317"/>
    <w:rsid w:val="00A35F20"/>
    <w:rsid w:val="00A3738C"/>
    <w:rsid w:val="00A46294"/>
    <w:rsid w:val="00A47C54"/>
    <w:rsid w:val="00A757A3"/>
    <w:rsid w:val="00B87860"/>
    <w:rsid w:val="00BC6A3C"/>
    <w:rsid w:val="00CF5995"/>
    <w:rsid w:val="00D131AE"/>
    <w:rsid w:val="00D3643E"/>
    <w:rsid w:val="00D4475D"/>
    <w:rsid w:val="00D63471"/>
    <w:rsid w:val="00D83E90"/>
    <w:rsid w:val="00D87C5C"/>
    <w:rsid w:val="00D97CB5"/>
    <w:rsid w:val="00DA19CE"/>
    <w:rsid w:val="00DB1239"/>
    <w:rsid w:val="00DF280A"/>
    <w:rsid w:val="00E27199"/>
    <w:rsid w:val="00E322A6"/>
    <w:rsid w:val="00E44A87"/>
    <w:rsid w:val="00E7717A"/>
    <w:rsid w:val="00EB728C"/>
    <w:rsid w:val="00EC42AC"/>
    <w:rsid w:val="00EF22D4"/>
    <w:rsid w:val="00F30312"/>
    <w:rsid w:val="00F33B7F"/>
    <w:rsid w:val="00F474E2"/>
    <w:rsid w:val="00F65384"/>
    <w:rsid w:val="00F85562"/>
    <w:rsid w:val="00FB60C6"/>
    <w:rsid w:val="00FF0179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13">
    <w:name w:val="Гиперссылка1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A597B"/>
  </w:style>
  <w:style w:type="paragraph" w:customStyle="1" w:styleId="table0">
    <w:name w:val="table0"/>
    <w:basedOn w:val="a"/>
    <w:rsid w:val="001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1A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816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F1F5643-3AEB-4438-9333-2E47F2A9D0E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CF1F5643-3AEB-4438-9333-2E47F2A9D0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57E8284-BC2A-4A2A-B081-84E5E12B557E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Пользователь</cp:lastModifiedBy>
  <cp:revision>5</cp:revision>
  <dcterms:created xsi:type="dcterms:W3CDTF">2025-04-03T13:47:00Z</dcterms:created>
  <dcterms:modified xsi:type="dcterms:W3CDTF">2025-04-07T03:20:00Z</dcterms:modified>
</cp:coreProperties>
</file>