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275" w:rsidRPr="00385275" w:rsidRDefault="00385275" w:rsidP="003852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6"/>
          <w:szCs w:val="36"/>
          <w:lang w:eastAsia="ru-RU"/>
        </w:rPr>
        <w:drawing>
          <wp:inline distT="0" distB="0" distL="0" distR="0">
            <wp:extent cx="671195" cy="899795"/>
            <wp:effectExtent l="0" t="0" r="0" b="0"/>
            <wp:docPr id="1" name="Рисунок 1" descr="ГЕРБЭАО1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ЭАО111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195" cy="899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5275" w:rsidRPr="00385275" w:rsidRDefault="00385275" w:rsidP="003852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4"/>
          <w:lang w:eastAsia="ru-RU"/>
        </w:rPr>
      </w:pPr>
    </w:p>
    <w:p w:rsidR="00385275" w:rsidRPr="00385275" w:rsidRDefault="00385275" w:rsidP="003852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  <w:r w:rsidRPr="00385275">
        <w:rPr>
          <w:rFonts w:ascii="Times New Roman" w:eastAsia="Times New Roman" w:hAnsi="Times New Roman" w:cs="Times New Roman"/>
          <w:b/>
          <w:sz w:val="36"/>
          <w:szCs w:val="24"/>
          <w:lang w:eastAsia="ru-RU"/>
        </w:rPr>
        <w:t>КРАСНОЯРСКИЙ   КРАЙ</w:t>
      </w:r>
    </w:p>
    <w:p w:rsidR="00385275" w:rsidRPr="00385275" w:rsidRDefault="00385275" w:rsidP="00385275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pacing w:val="60"/>
          <w:sz w:val="36"/>
          <w:szCs w:val="20"/>
          <w:lang w:eastAsia="ru-RU"/>
        </w:rPr>
      </w:pPr>
      <w:r w:rsidRPr="00385275">
        <w:rPr>
          <w:rFonts w:ascii="Times New Roman" w:eastAsia="Times New Roman" w:hAnsi="Times New Roman" w:cs="Times New Roman"/>
          <w:b/>
          <w:spacing w:val="60"/>
          <w:sz w:val="36"/>
          <w:szCs w:val="20"/>
          <w:lang w:eastAsia="ru-RU"/>
        </w:rPr>
        <w:t>Эвенкийский муниципальный  район</w:t>
      </w:r>
    </w:p>
    <w:p w:rsidR="00385275" w:rsidRPr="00385275" w:rsidRDefault="00385275" w:rsidP="0038527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5275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</w:t>
      </w:r>
      <w:r w:rsidRPr="0038527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385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поселка </w:t>
      </w:r>
      <w:r w:rsidR="00F61201">
        <w:rPr>
          <w:rFonts w:ascii="Times New Roman" w:eastAsia="Times New Roman" w:hAnsi="Times New Roman" w:cs="Times New Roman"/>
          <w:sz w:val="28"/>
          <w:szCs w:val="28"/>
          <w:lang w:eastAsia="ru-RU"/>
        </w:rPr>
        <w:t>Чиринда</w:t>
      </w:r>
    </w:p>
    <w:p w:rsidR="00385275" w:rsidRPr="00385275" w:rsidRDefault="00385275" w:rsidP="00385275">
      <w:pPr>
        <w:pBdr>
          <w:bottom w:val="single" w:sz="4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38527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                  </w:t>
      </w:r>
    </w:p>
    <w:p w:rsidR="00385275" w:rsidRPr="00385275" w:rsidRDefault="00385275" w:rsidP="003852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5275" w:rsidRPr="00385275" w:rsidRDefault="00385275" w:rsidP="003852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5275" w:rsidRPr="00385275" w:rsidRDefault="00385275" w:rsidP="0038527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85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</w:t>
      </w:r>
      <w:r w:rsidRPr="003852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ПОСТАНОВЛЕНИЕ</w:t>
      </w:r>
    </w:p>
    <w:p w:rsidR="00385275" w:rsidRPr="00385275" w:rsidRDefault="00385275" w:rsidP="003852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5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85275" w:rsidRPr="00385275" w:rsidRDefault="00385275" w:rsidP="003852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5B60" w:rsidRDefault="007B0FBD" w:rsidP="00685B6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943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23 </w:t>
      </w:r>
      <w:r w:rsidR="00547A84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апреля</w:t>
      </w:r>
      <w:r w:rsidR="00685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506F9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547A84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685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685B60" w:rsidRPr="00385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</w:t>
      </w:r>
      <w:r w:rsidR="009943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="00685B60" w:rsidRPr="00385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bookmarkStart w:id="0" w:name="_GoBack"/>
      <w:bookmarkEnd w:id="0"/>
      <w:r w:rsidR="00994363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</w:p>
    <w:p w:rsidR="00E0558A" w:rsidRDefault="00E0558A" w:rsidP="00E055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0FBD" w:rsidRPr="00542E86" w:rsidRDefault="007B0FBD" w:rsidP="007B0FBD">
      <w:pPr>
        <w:spacing w:after="0" w:line="10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42E86">
        <w:rPr>
          <w:rFonts w:ascii="Times New Roman" w:eastAsia="Times New Roman" w:hAnsi="Times New Roman" w:cs="Times New Roman"/>
          <w:b/>
          <w:sz w:val="28"/>
          <w:szCs w:val="28"/>
        </w:rPr>
        <w:t xml:space="preserve">О внесении изменений в постановление Администрации поселка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Чиринда</w:t>
      </w:r>
      <w:r w:rsidRPr="00542E86">
        <w:rPr>
          <w:rFonts w:ascii="Times New Roman" w:eastAsia="Times New Roman" w:hAnsi="Times New Roman" w:cs="Times New Roman"/>
          <w:b/>
          <w:sz w:val="28"/>
          <w:szCs w:val="28"/>
        </w:rPr>
        <w:t xml:space="preserve"> от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05.02.2024</w:t>
      </w:r>
      <w:r w:rsidRPr="00542E86">
        <w:rPr>
          <w:rFonts w:ascii="Times New Roman" w:eastAsia="Times New Roman" w:hAnsi="Times New Roman" w:cs="Times New Roman"/>
          <w:b/>
          <w:sz w:val="28"/>
          <w:szCs w:val="28"/>
        </w:rPr>
        <w:t xml:space="preserve"> №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16</w:t>
      </w:r>
      <w:r w:rsidRPr="00542E86">
        <w:rPr>
          <w:rFonts w:ascii="Times New Roman" w:eastAsia="Times New Roman" w:hAnsi="Times New Roman" w:cs="Times New Roman"/>
          <w:b/>
          <w:sz w:val="28"/>
          <w:szCs w:val="28"/>
        </w:rPr>
        <w:t xml:space="preserve">-п «Об утверждении </w:t>
      </w:r>
      <w:proofErr w:type="gramStart"/>
      <w:r w:rsidRPr="00542E86">
        <w:rPr>
          <w:rFonts w:ascii="Times New Roman" w:eastAsia="Times New Roman" w:hAnsi="Times New Roman" w:cs="Times New Roman"/>
          <w:b/>
          <w:sz w:val="28"/>
          <w:szCs w:val="28"/>
        </w:rPr>
        <w:t>Регламента реализации полномочий администратора доходов бюджета</w:t>
      </w:r>
      <w:proofErr w:type="gramEnd"/>
      <w:r w:rsidRPr="00542E86">
        <w:rPr>
          <w:rFonts w:ascii="Times New Roman" w:eastAsia="Times New Roman" w:hAnsi="Times New Roman" w:cs="Times New Roman"/>
          <w:b/>
          <w:sz w:val="28"/>
          <w:szCs w:val="28"/>
        </w:rPr>
        <w:t xml:space="preserve"> по взысканию дебиторской задолженности по платежам в бюджет, пеням и штрафам по ним»</w:t>
      </w:r>
    </w:p>
    <w:p w:rsidR="007B0FBD" w:rsidRPr="00A95AE0" w:rsidRDefault="007B0FBD" w:rsidP="007B0F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B0FBD" w:rsidRDefault="007B0FBD" w:rsidP="007B0FBD">
      <w:pPr>
        <w:tabs>
          <w:tab w:val="left" w:pos="70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proofErr w:type="gramStart"/>
      <w:r w:rsidRPr="00C83EF6">
        <w:rPr>
          <w:rFonts w:ascii="Times New Roman" w:eastAsia="Times New Roman" w:hAnsi="Times New Roman" w:cs="Times New Roman"/>
          <w:sz w:val="28"/>
          <w:szCs w:val="28"/>
        </w:rPr>
        <w:t>В целях реализации полномочий администратора доходов бюджета по взысканию дебиторской задолженности по платежам в бюджет, пеням и штрафам по ним, в соответствии с пунктом 2 статьи 160.1 Бюджетного кодекса Российской Федерации, руководствуясь Приказом  Министерства финансов Российской Федерации от 26.09.2024 № 139н «Об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бюджет, пеням</w:t>
      </w:r>
      <w:proofErr w:type="gramEnd"/>
      <w:r w:rsidRPr="00C83EF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C83EF6">
        <w:rPr>
          <w:rFonts w:ascii="Times New Roman" w:eastAsia="Times New Roman" w:hAnsi="Times New Roman" w:cs="Times New Roman"/>
          <w:sz w:val="28"/>
          <w:szCs w:val="28"/>
        </w:rPr>
        <w:t xml:space="preserve">и штрафам по ним»,  Приказом  Министерства финансов Российской Федерации от 20.02.2026 № 12н «О внесении изменений в общие требования к регламенту реализации полномочий администратора доходов бюджета по взысканию дебиторской задолженности по платежам в бюджет, пеням и штрафам по ним, утвержденные приказом Министерства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финансов России от 26.09.2024 № </w:t>
      </w:r>
      <w:r w:rsidRPr="00C83EF6">
        <w:rPr>
          <w:rFonts w:ascii="Times New Roman" w:eastAsia="Times New Roman" w:hAnsi="Times New Roman" w:cs="Times New Roman"/>
          <w:sz w:val="28"/>
          <w:szCs w:val="28"/>
        </w:rPr>
        <w:t>139н»</w:t>
      </w:r>
      <w:r w:rsidRPr="00E52BA5">
        <w:rPr>
          <w:rFonts w:ascii="Times New Roman" w:eastAsia="Times New Roman" w:hAnsi="Times New Roman" w:cs="Times New Roman"/>
          <w:sz w:val="28"/>
          <w:szCs w:val="28"/>
        </w:rPr>
        <w:t>, руководствуясь Устав</w:t>
      </w:r>
      <w:r>
        <w:rPr>
          <w:rFonts w:ascii="Times New Roman" w:eastAsia="Times New Roman" w:hAnsi="Times New Roman" w:cs="Times New Roman"/>
          <w:sz w:val="28"/>
          <w:szCs w:val="28"/>
        </w:rPr>
        <w:t>ом поселка Чиринда</w:t>
      </w:r>
      <w:r w:rsidRPr="00E52BA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>ПОСТАНОВЛЯЮ:</w:t>
      </w:r>
      <w:proofErr w:type="gramEnd"/>
    </w:p>
    <w:p w:rsidR="00C00DBC" w:rsidRPr="00616DAE" w:rsidRDefault="00C00DBC" w:rsidP="00C00DBC">
      <w:pPr>
        <w:pStyle w:val="a9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616DAE">
        <w:rPr>
          <w:rFonts w:ascii="Times New Roman" w:eastAsia="Times New Roman" w:hAnsi="Times New Roman" w:cs="Times New Roman"/>
          <w:sz w:val="28"/>
          <w:szCs w:val="28"/>
        </w:rPr>
        <w:t xml:space="preserve">нести в </w:t>
      </w: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616DAE">
        <w:rPr>
          <w:rFonts w:ascii="Times New Roman" w:eastAsia="Times New Roman" w:hAnsi="Times New Roman" w:cs="Times New Roman"/>
          <w:sz w:val="28"/>
          <w:szCs w:val="28"/>
        </w:rPr>
        <w:t xml:space="preserve">остановление Администрации поселка </w:t>
      </w:r>
      <w:r>
        <w:rPr>
          <w:rFonts w:ascii="Times New Roman" w:eastAsia="Times New Roman" w:hAnsi="Times New Roman" w:cs="Times New Roman"/>
          <w:sz w:val="28"/>
          <w:szCs w:val="28"/>
        </w:rPr>
        <w:t>Чиринда</w:t>
      </w:r>
      <w:r w:rsidRPr="00616DAE">
        <w:rPr>
          <w:rFonts w:ascii="Times New Roman" w:eastAsia="Times New Roman" w:hAnsi="Times New Roman" w:cs="Times New Roman"/>
          <w:sz w:val="28"/>
          <w:szCs w:val="28"/>
        </w:rPr>
        <w:t xml:space="preserve"> от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="00D61A68">
        <w:rPr>
          <w:rFonts w:ascii="Times New Roman" w:eastAsia="Times New Roman" w:hAnsi="Times New Roman" w:cs="Times New Roman"/>
          <w:sz w:val="28"/>
          <w:szCs w:val="28"/>
        </w:rPr>
        <w:t>05.02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.2024 </w:t>
      </w:r>
      <w:r w:rsidRPr="00616DAE"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 w:rsidR="00D61A68">
        <w:rPr>
          <w:rFonts w:ascii="Times New Roman" w:eastAsia="Times New Roman" w:hAnsi="Times New Roman" w:cs="Times New Roman"/>
          <w:sz w:val="28"/>
          <w:szCs w:val="28"/>
        </w:rPr>
        <w:t>16</w:t>
      </w:r>
      <w:r w:rsidRPr="00616DAE">
        <w:rPr>
          <w:rFonts w:ascii="Times New Roman" w:eastAsia="Times New Roman" w:hAnsi="Times New Roman" w:cs="Times New Roman"/>
          <w:sz w:val="28"/>
          <w:szCs w:val="28"/>
        </w:rPr>
        <w:t xml:space="preserve">-п «Об утверждении </w:t>
      </w:r>
      <w:proofErr w:type="gramStart"/>
      <w:r w:rsidRPr="00616DAE">
        <w:rPr>
          <w:rFonts w:ascii="Times New Roman" w:eastAsia="Times New Roman" w:hAnsi="Times New Roman" w:cs="Times New Roman"/>
          <w:sz w:val="28"/>
          <w:szCs w:val="28"/>
        </w:rPr>
        <w:t>Регламента реализации полномочий администратора доходов бюджета</w:t>
      </w:r>
      <w:proofErr w:type="gramEnd"/>
      <w:r w:rsidRPr="00616DAE">
        <w:rPr>
          <w:rFonts w:ascii="Times New Roman" w:eastAsia="Times New Roman" w:hAnsi="Times New Roman" w:cs="Times New Roman"/>
          <w:sz w:val="28"/>
          <w:szCs w:val="28"/>
        </w:rPr>
        <w:t xml:space="preserve"> по взысканию дебиторской задолженности по платежам в бюджет, пеням и штрафам по ним</w:t>
      </w:r>
      <w:r>
        <w:rPr>
          <w:rFonts w:ascii="Times New Roman" w:eastAsia="Times New Roman" w:hAnsi="Times New Roman" w:cs="Times New Roman"/>
          <w:sz w:val="28"/>
          <w:szCs w:val="28"/>
        </w:rPr>
        <w:t>» (далее – Регламент</w:t>
      </w:r>
      <w:r w:rsidRPr="00616DAE">
        <w:rPr>
          <w:rFonts w:ascii="Times New Roman" w:eastAsia="Times New Roman" w:hAnsi="Times New Roman" w:cs="Times New Roman"/>
          <w:sz w:val="28"/>
          <w:szCs w:val="28"/>
        </w:rPr>
        <w:t>) следующие изменения:</w:t>
      </w:r>
    </w:p>
    <w:p w:rsidR="00C00DBC" w:rsidRDefault="00C00DBC" w:rsidP="00C00DBC">
      <w:pPr>
        <w:pStyle w:val="ConsPlusNormal0"/>
        <w:numPr>
          <w:ilvl w:val="1"/>
          <w:numId w:val="2"/>
        </w:numPr>
        <w:shd w:val="clear" w:color="auto" w:fill="FFFFFF" w:themeFill="background1"/>
        <w:tabs>
          <w:tab w:val="left" w:pos="1276"/>
        </w:tabs>
        <w:ind w:lef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Разделе 1 Регламента:</w:t>
      </w:r>
    </w:p>
    <w:p w:rsidR="00C00DBC" w:rsidRPr="00772BC9" w:rsidRDefault="00C00DBC" w:rsidP="00C00DBC">
      <w:pPr>
        <w:pStyle w:val="ConsPlusNormal0"/>
        <w:numPr>
          <w:ilvl w:val="2"/>
          <w:numId w:val="2"/>
        </w:numPr>
        <w:tabs>
          <w:tab w:val="left" w:pos="1418"/>
        </w:tabs>
        <w:ind w:left="0" w:firstLine="709"/>
        <w:jc w:val="both"/>
        <w:rPr>
          <w:rFonts w:ascii="Times New Roman" w:hAnsi="Times New Roman" w:cs="Times New Roman"/>
        </w:rPr>
      </w:pPr>
      <w:r w:rsidRPr="00772BC9">
        <w:rPr>
          <w:rFonts w:ascii="Times New Roman" w:hAnsi="Times New Roman" w:cs="Times New Roman"/>
        </w:rPr>
        <w:t>част</w:t>
      </w:r>
      <w:r>
        <w:rPr>
          <w:rFonts w:ascii="Times New Roman" w:hAnsi="Times New Roman" w:cs="Times New Roman"/>
        </w:rPr>
        <w:t>ь</w:t>
      </w:r>
      <w:r w:rsidRPr="00772BC9">
        <w:rPr>
          <w:rFonts w:ascii="Times New Roman" w:hAnsi="Times New Roman" w:cs="Times New Roman"/>
        </w:rPr>
        <w:t xml:space="preserve"> 1.1. дополнить</w:t>
      </w:r>
      <w:r>
        <w:rPr>
          <w:rFonts w:ascii="Times New Roman" w:hAnsi="Times New Roman" w:cs="Times New Roman"/>
        </w:rPr>
        <w:t xml:space="preserve"> </w:t>
      </w:r>
      <w:r w:rsidRPr="00772BC9">
        <w:rPr>
          <w:rFonts w:ascii="Times New Roman" w:hAnsi="Times New Roman" w:cs="Times New Roman"/>
        </w:rPr>
        <w:t>пункт</w:t>
      </w:r>
      <w:r>
        <w:rPr>
          <w:rFonts w:ascii="Times New Roman" w:hAnsi="Times New Roman" w:cs="Times New Roman"/>
        </w:rPr>
        <w:t>ом</w:t>
      </w:r>
      <w:r w:rsidRPr="00772BC9">
        <w:rPr>
          <w:rFonts w:ascii="Times New Roman" w:hAnsi="Times New Roman" w:cs="Times New Roman"/>
        </w:rPr>
        <w:t xml:space="preserve"> а</w:t>
      </w:r>
      <w:proofErr w:type="gramStart"/>
      <w:r w:rsidRPr="00772BC9">
        <w:rPr>
          <w:rFonts w:ascii="Times New Roman" w:hAnsi="Times New Roman" w:cs="Times New Roman"/>
          <w:vertAlign w:val="superscript"/>
        </w:rPr>
        <w:t>1</w:t>
      </w:r>
      <w:proofErr w:type="gramEnd"/>
      <w:r w:rsidRPr="00772BC9">
        <w:rPr>
          <w:rFonts w:ascii="Times New Roman" w:hAnsi="Times New Roman" w:cs="Times New Roman"/>
        </w:rPr>
        <w:t xml:space="preserve">) </w:t>
      </w:r>
      <w:r w:rsidRPr="00772BC9">
        <w:rPr>
          <w:rFonts w:ascii="Times New Roman" w:eastAsia="Times New Roman" w:hAnsi="Times New Roman" w:cs="Times New Roman"/>
        </w:rPr>
        <w:t>следующего содержания:</w:t>
      </w:r>
    </w:p>
    <w:p w:rsidR="00C00DBC" w:rsidRPr="00C144D3" w:rsidRDefault="00C00DBC" w:rsidP="00C00DBC">
      <w:pPr>
        <w:pStyle w:val="a9"/>
        <w:spacing w:after="0" w:line="240" w:lineRule="auto"/>
        <w:ind w:left="0" w:firstLine="708"/>
        <w:jc w:val="both"/>
        <w:rPr>
          <w:rFonts w:ascii="Arial" w:eastAsia="Times New Roman" w:hAnsi="Arial" w:cs="Arial"/>
          <w:color w:val="000000" w:themeColor="text1"/>
          <w:sz w:val="28"/>
          <w:szCs w:val="28"/>
        </w:rPr>
      </w:pPr>
      <w:r w:rsidRPr="00772BC9">
        <w:rPr>
          <w:rFonts w:ascii="Times New Roman" w:hAnsi="Times New Roman" w:cs="Times New Roman"/>
          <w:color w:val="000000" w:themeColor="text1"/>
          <w:sz w:val="28"/>
          <w:szCs w:val="28"/>
        </w:rPr>
        <w:t>«а</w:t>
      </w:r>
      <w:proofErr w:type="gramStart"/>
      <w:r w:rsidRPr="00772BC9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1</w:t>
      </w:r>
      <w:proofErr w:type="gramEnd"/>
      <w:r w:rsidRPr="00772BC9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Pr="00F752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процедуру</w:t>
      </w:r>
      <w:r w:rsidRPr="00C144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осуществления каждого мероприятия по реализации администратором доходов бюджета полномочий, направленных на взыскание </w:t>
      </w:r>
      <w:r w:rsidRPr="00C144D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дебиторской задолженности по доходам, в том числе направления запросов, уведомлений и иных видов документов, необходимых для их реализации, в соответствующие </w:t>
      </w:r>
      <w:r w:rsidRPr="00C144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органы государственной власти, иные государственные органы, органы местного самоуправления, организации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;</w:t>
      </w:r>
      <w:r w:rsidRPr="00C144D3">
        <w:rPr>
          <w:rFonts w:ascii="Times New Roman" w:hAnsi="Times New Roman" w:cs="Times New Roman"/>
          <w:color w:val="000000" w:themeColor="text1"/>
          <w:sz w:val="28"/>
          <w:szCs w:val="28"/>
        </w:rPr>
        <w:t>»;</w:t>
      </w:r>
    </w:p>
    <w:p w:rsidR="00C00DBC" w:rsidRPr="00353F89" w:rsidRDefault="00C00DBC" w:rsidP="00C00DBC">
      <w:pPr>
        <w:pStyle w:val="ConsPlusNormal0"/>
        <w:numPr>
          <w:ilvl w:val="2"/>
          <w:numId w:val="2"/>
        </w:numPr>
        <w:shd w:val="clear" w:color="auto" w:fill="FFFFFF" w:themeFill="background1"/>
        <w:tabs>
          <w:tab w:val="left" w:pos="1418"/>
        </w:tabs>
        <w:ind w:lef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дополнить подпункт б) словами</w:t>
      </w:r>
      <w:r w:rsidRPr="00BF4F20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«</w:t>
      </w:r>
      <w:r>
        <w:rPr>
          <w:rFonts w:ascii="Times New Roman" w:eastAsia="Times New Roman" w:hAnsi="Times New Roman" w:cs="Times New Roman"/>
          <w:color w:val="000000" w:themeColor="text1"/>
        </w:rPr>
        <w:t xml:space="preserve">, </w:t>
      </w:r>
      <w:r w:rsidRPr="00BF4F20">
        <w:rPr>
          <w:rFonts w:ascii="Times New Roman" w:hAnsi="Times New Roman" w:cs="Times New Roman"/>
          <w:color w:val="000000" w:themeColor="text1"/>
        </w:rPr>
        <w:t>которые не должны превышать сроки, установленные настоящим документом (при наличии)</w:t>
      </w:r>
      <w:proofErr w:type="gramStart"/>
      <w:r>
        <w:rPr>
          <w:rFonts w:ascii="Times New Roman" w:hAnsi="Times New Roman" w:cs="Times New Roman"/>
          <w:color w:val="000000" w:themeColor="text1"/>
        </w:rPr>
        <w:t>;</w:t>
      </w:r>
      <w:r w:rsidRPr="00BF4F20">
        <w:rPr>
          <w:rFonts w:ascii="Times New Roman" w:hAnsi="Times New Roman" w:cs="Times New Roman"/>
          <w:color w:val="000000" w:themeColor="text1"/>
        </w:rPr>
        <w:t>»</w:t>
      </w:r>
      <w:proofErr w:type="gramEnd"/>
      <w:r>
        <w:rPr>
          <w:rFonts w:ascii="Times New Roman" w:hAnsi="Times New Roman" w:cs="Times New Roman"/>
          <w:color w:val="000000" w:themeColor="text1"/>
        </w:rPr>
        <w:t>;</w:t>
      </w:r>
    </w:p>
    <w:p w:rsidR="00C00DBC" w:rsidRPr="007D2A66" w:rsidRDefault="00C00DBC" w:rsidP="00C00DBC">
      <w:pPr>
        <w:pStyle w:val="ConsPlusNormal0"/>
        <w:numPr>
          <w:ilvl w:val="1"/>
          <w:numId w:val="2"/>
        </w:numPr>
        <w:shd w:val="clear" w:color="auto" w:fill="FFFFFF" w:themeFill="background1"/>
        <w:tabs>
          <w:tab w:val="left" w:pos="1276"/>
        </w:tabs>
        <w:ind w:lef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</w:t>
      </w:r>
      <w:r w:rsidRPr="007D2A6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Разделе</w:t>
      </w:r>
      <w:r w:rsidRPr="007D2A66">
        <w:rPr>
          <w:rFonts w:ascii="Times New Roman" w:hAnsi="Times New Roman" w:cs="Times New Roman"/>
        </w:rPr>
        <w:t xml:space="preserve"> 2</w:t>
      </w:r>
      <w:r>
        <w:rPr>
          <w:rFonts w:ascii="Times New Roman" w:hAnsi="Times New Roman" w:cs="Times New Roman"/>
        </w:rPr>
        <w:t xml:space="preserve"> Регламента</w:t>
      </w:r>
      <w:r w:rsidRPr="007D2A66">
        <w:rPr>
          <w:rFonts w:ascii="Times New Roman" w:hAnsi="Times New Roman" w:cs="Times New Roman"/>
        </w:rPr>
        <w:t>:</w:t>
      </w:r>
    </w:p>
    <w:p w:rsidR="00C00DBC" w:rsidRPr="007D2A66" w:rsidRDefault="00C00DBC" w:rsidP="00C00DBC">
      <w:pPr>
        <w:pStyle w:val="ConsPlusNormal0"/>
        <w:shd w:val="clear" w:color="auto" w:fill="FFFFFF" w:themeFill="background1"/>
        <w:tabs>
          <w:tab w:val="left" w:pos="993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1.2.1.</w:t>
      </w:r>
      <w:r>
        <w:rPr>
          <w:rFonts w:ascii="Times New Roman" w:hAnsi="Times New Roman" w:cs="Times New Roman"/>
        </w:rPr>
        <w:tab/>
      </w:r>
      <w:r w:rsidRPr="007D2A66">
        <w:rPr>
          <w:rFonts w:ascii="Times New Roman" w:hAnsi="Times New Roman" w:cs="Times New Roman"/>
        </w:rPr>
        <w:t>пункт 3</w:t>
      </w:r>
      <w:r>
        <w:rPr>
          <w:rFonts w:ascii="Times New Roman" w:hAnsi="Times New Roman" w:cs="Times New Roman"/>
        </w:rPr>
        <w:t>) части 2.1.</w:t>
      </w:r>
      <w:r w:rsidRPr="007D2A66">
        <w:rPr>
          <w:rFonts w:ascii="Times New Roman" w:hAnsi="Times New Roman" w:cs="Times New Roman"/>
        </w:rPr>
        <w:t xml:space="preserve"> дополнить </w:t>
      </w:r>
      <w:r>
        <w:rPr>
          <w:rFonts w:ascii="Times New Roman" w:hAnsi="Times New Roman" w:cs="Times New Roman"/>
        </w:rPr>
        <w:t xml:space="preserve">подпунктом в) </w:t>
      </w:r>
      <w:r w:rsidRPr="007D2A66">
        <w:rPr>
          <w:rFonts w:ascii="Times New Roman" w:hAnsi="Times New Roman" w:cs="Times New Roman"/>
        </w:rPr>
        <w:t>следующего содержания:</w:t>
      </w:r>
    </w:p>
    <w:p w:rsidR="00C00DBC" w:rsidRDefault="00C00DBC" w:rsidP="00C00DBC">
      <w:pPr>
        <w:pStyle w:val="ConsPlusNormal0"/>
        <w:shd w:val="clear" w:color="auto" w:fill="FFFFFF" w:themeFill="background1"/>
        <w:tabs>
          <w:tab w:val="left" w:pos="9638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в) </w:t>
      </w:r>
      <w:r w:rsidRPr="007D2A66">
        <w:rPr>
          <w:rFonts w:ascii="Times New Roman" w:hAnsi="Times New Roman" w:cs="Times New Roman"/>
        </w:rPr>
        <w:t xml:space="preserve">наличия сведений о том, что в отношении юридического лица принято решение о предстоящем исключении юридического лица из единого государственного реестра юридических лиц, </w:t>
      </w:r>
      <w:r w:rsidRPr="007D2A66">
        <w:rPr>
          <w:rFonts w:ascii="Times New Roman" w:hAnsi="Times New Roman" w:cs="Times New Roman"/>
          <w:shd w:val="clear" w:color="auto" w:fill="FFFFFF" w:themeFill="background1"/>
        </w:rPr>
        <w:t>в отношении индивидуального предпринимателя – о предстоящем исключении индивидуального предпринимателя из единого государственного реестра индивидуальных предпринимателей</w:t>
      </w:r>
      <w:proofErr w:type="gramStart"/>
      <w:r>
        <w:rPr>
          <w:rFonts w:ascii="Times New Roman" w:hAnsi="Times New Roman" w:cs="Times New Roman"/>
          <w:shd w:val="clear" w:color="auto" w:fill="FFFFFF" w:themeFill="background1"/>
        </w:rPr>
        <w:t>.</w:t>
      </w:r>
      <w:r w:rsidRPr="007D2A66">
        <w:rPr>
          <w:rFonts w:ascii="Times New Roman" w:hAnsi="Times New Roman" w:cs="Times New Roman"/>
        </w:rPr>
        <w:t>»;</w:t>
      </w:r>
      <w:proofErr w:type="gramEnd"/>
    </w:p>
    <w:p w:rsidR="00C00DBC" w:rsidRDefault="00C00DBC" w:rsidP="00C00DBC">
      <w:pPr>
        <w:pStyle w:val="ConsPlusNormal0"/>
        <w:shd w:val="clear" w:color="auto" w:fill="FFFFFF" w:themeFill="background1"/>
        <w:tabs>
          <w:tab w:val="left" w:pos="1418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1.2.2.</w:t>
      </w:r>
      <w:r>
        <w:rPr>
          <w:rFonts w:ascii="Times New Roman" w:hAnsi="Times New Roman" w:cs="Times New Roman"/>
        </w:rPr>
        <w:tab/>
      </w:r>
      <w:r w:rsidRPr="00772BC9">
        <w:rPr>
          <w:rFonts w:ascii="Times New Roman" w:hAnsi="Times New Roman" w:cs="Times New Roman"/>
        </w:rPr>
        <w:t>част</w:t>
      </w:r>
      <w:r>
        <w:rPr>
          <w:rFonts w:ascii="Times New Roman" w:hAnsi="Times New Roman" w:cs="Times New Roman"/>
        </w:rPr>
        <w:t>ь</w:t>
      </w:r>
      <w:r w:rsidRPr="00772BC9">
        <w:rPr>
          <w:rFonts w:ascii="Times New Roman" w:hAnsi="Times New Roman" w:cs="Times New Roman"/>
        </w:rPr>
        <w:t xml:space="preserve"> 2.1. дополнить пункт</w:t>
      </w:r>
      <w:r>
        <w:rPr>
          <w:rFonts w:ascii="Times New Roman" w:hAnsi="Times New Roman" w:cs="Times New Roman"/>
        </w:rPr>
        <w:t>о</w:t>
      </w:r>
      <w:r w:rsidRPr="00772BC9">
        <w:rPr>
          <w:rFonts w:ascii="Times New Roman" w:hAnsi="Times New Roman" w:cs="Times New Roman"/>
        </w:rPr>
        <w:t>м</w:t>
      </w:r>
      <w:r>
        <w:rPr>
          <w:rFonts w:ascii="Times New Roman" w:hAnsi="Times New Roman" w:cs="Times New Roman"/>
        </w:rPr>
        <w:t xml:space="preserve"> 4)</w:t>
      </w:r>
      <w:r w:rsidRPr="00A9348B">
        <w:rPr>
          <w:rFonts w:ascii="Times New Roman" w:hAnsi="Times New Roman" w:cs="Times New Roman"/>
        </w:rPr>
        <w:t xml:space="preserve"> </w:t>
      </w:r>
      <w:r w:rsidRPr="007D2A66">
        <w:rPr>
          <w:rFonts w:ascii="Times New Roman" w:hAnsi="Times New Roman" w:cs="Times New Roman"/>
        </w:rPr>
        <w:t>следующего содержания:</w:t>
      </w:r>
    </w:p>
    <w:p w:rsidR="00C00DBC" w:rsidRDefault="00C00DBC" w:rsidP="00C00DBC">
      <w:pPr>
        <w:pStyle w:val="ConsPlusNormal0"/>
        <w:shd w:val="clear" w:color="auto" w:fill="FFFFFF" w:themeFill="background1"/>
        <w:tabs>
          <w:tab w:val="left" w:pos="9638"/>
        </w:tabs>
        <w:ind w:firstLine="709"/>
        <w:jc w:val="both"/>
        <w:rPr>
          <w:rFonts w:ascii="Times New Roman" w:hAnsi="Times New Roman" w:cs="Times New Roman"/>
        </w:rPr>
      </w:pPr>
      <w:proofErr w:type="gramStart"/>
      <w:r w:rsidRPr="00F75257">
        <w:rPr>
          <w:rFonts w:ascii="Times New Roman" w:hAnsi="Times New Roman" w:cs="Times New Roman"/>
        </w:rPr>
        <w:t xml:space="preserve">«4) </w:t>
      </w:r>
      <w:r w:rsidRPr="007D2A66">
        <w:rPr>
          <w:rFonts w:ascii="Times New Roman" w:hAnsi="Times New Roman" w:cs="Times New Roman"/>
        </w:rPr>
        <w:t>получение результатов анализа (автоматизированного расчета) и мониторинга финансового состояния и уровня долговой нагрузки акционерных обществ, акции которых находятся в федеральной собственности, федеральных государственных унитарных предприятий, а также некоммерческих организаций, учрежденных Российской Федерацией (далее – организации), включенных в перечень организаций, в отношении которых проводится оценка уровня долговой нагрузки, в соответствии с абзацем вторым подпункта «2.2» и абзацем вторым подпункта «2.3» пункта</w:t>
      </w:r>
      <w:proofErr w:type="gramEnd"/>
      <w:r w:rsidRPr="007D2A66">
        <w:rPr>
          <w:rFonts w:ascii="Times New Roman" w:hAnsi="Times New Roman" w:cs="Times New Roman"/>
        </w:rPr>
        <w:t xml:space="preserve"> </w:t>
      </w:r>
      <w:proofErr w:type="gramStart"/>
      <w:r w:rsidRPr="007D2A66">
        <w:rPr>
          <w:rFonts w:ascii="Times New Roman" w:hAnsi="Times New Roman" w:cs="Times New Roman"/>
        </w:rPr>
        <w:t>1 постановления Правительства Российской Федерации от 16 декабря 2024 г. № 1797 «О мерах по повышению эффективности деятельности отдельных акционерных обществ, акции которых находятся в федеральной собственности, федеральных государственных унитарных предприятий, а также некоммерческих организаций, учрежденных Российской Федерацией», имеющихся у федерального органа исполнительной власти, уполномоченного по контролю и надзору в области налогов и сборов</w:t>
      </w:r>
      <w:r>
        <w:rPr>
          <w:rFonts w:ascii="Times New Roman" w:hAnsi="Times New Roman" w:cs="Times New Roman"/>
        </w:rPr>
        <w:t>;»;</w:t>
      </w:r>
      <w:proofErr w:type="gramEnd"/>
    </w:p>
    <w:p w:rsidR="00C00DBC" w:rsidRDefault="00C00DBC" w:rsidP="00C00DBC">
      <w:pPr>
        <w:pStyle w:val="ConsPlusNormal0"/>
        <w:shd w:val="clear" w:color="auto" w:fill="FFFFFF" w:themeFill="background1"/>
        <w:tabs>
          <w:tab w:val="left" w:pos="1418"/>
        </w:tabs>
        <w:ind w:firstLine="709"/>
        <w:jc w:val="both"/>
        <w:rPr>
          <w:rFonts w:ascii="Times New Roman" w:hAnsi="Times New Roman" w:cs="Times New Roman"/>
        </w:rPr>
      </w:pPr>
      <w:r w:rsidRPr="00772BC9">
        <w:rPr>
          <w:rFonts w:ascii="Times New Roman" w:hAnsi="Times New Roman" w:cs="Times New Roman"/>
        </w:rPr>
        <w:t>1.2.</w:t>
      </w:r>
      <w:r>
        <w:rPr>
          <w:rFonts w:ascii="Times New Roman" w:hAnsi="Times New Roman" w:cs="Times New Roman"/>
        </w:rPr>
        <w:t>3</w:t>
      </w:r>
      <w:r w:rsidRPr="00772BC9">
        <w:rPr>
          <w:rFonts w:ascii="Times New Roman" w:hAnsi="Times New Roman" w:cs="Times New Roman"/>
        </w:rPr>
        <w:t>.</w:t>
      </w:r>
      <w:r w:rsidRPr="00772BC9">
        <w:rPr>
          <w:rFonts w:ascii="Times New Roman" w:hAnsi="Times New Roman" w:cs="Times New Roman"/>
        </w:rPr>
        <w:tab/>
        <w:t>пункты 4), 5) , 6) считать</w:t>
      </w:r>
      <w:r>
        <w:rPr>
          <w:rFonts w:ascii="Times New Roman" w:hAnsi="Times New Roman" w:cs="Times New Roman"/>
        </w:rPr>
        <w:t xml:space="preserve"> пунктами</w:t>
      </w:r>
      <w:r w:rsidRPr="00772BC9">
        <w:rPr>
          <w:rFonts w:ascii="Times New Roman" w:hAnsi="Times New Roman" w:cs="Times New Roman"/>
        </w:rPr>
        <w:t xml:space="preserve"> 5), 6), 7) соответственно.</w:t>
      </w:r>
    </w:p>
    <w:p w:rsidR="00C00DBC" w:rsidRPr="00403058" w:rsidRDefault="00C00DBC" w:rsidP="00C00DBC">
      <w:pPr>
        <w:pStyle w:val="ConsPlusNormal0"/>
        <w:numPr>
          <w:ilvl w:val="1"/>
          <w:numId w:val="2"/>
        </w:numPr>
        <w:shd w:val="clear" w:color="auto" w:fill="FFFFFF" w:themeFill="background1"/>
        <w:tabs>
          <w:tab w:val="left" w:pos="1276"/>
        </w:tabs>
        <w:ind w:lef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</w:t>
      </w:r>
      <w:r w:rsidRPr="007D2A6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Разделе 3 Регламента</w:t>
      </w:r>
      <w:r w:rsidRPr="00403058">
        <w:rPr>
          <w:rFonts w:ascii="Times New Roman" w:hAnsi="Times New Roman" w:cs="Times New Roman"/>
        </w:rPr>
        <w:t>:</w:t>
      </w:r>
    </w:p>
    <w:p w:rsidR="00C00DBC" w:rsidRDefault="00C00DBC" w:rsidP="00C00DBC">
      <w:pPr>
        <w:pStyle w:val="ConsPlusNormal0"/>
        <w:numPr>
          <w:ilvl w:val="2"/>
          <w:numId w:val="2"/>
        </w:numPr>
        <w:shd w:val="clear" w:color="auto" w:fill="FFFFFF" w:themeFill="background1"/>
        <w:tabs>
          <w:tab w:val="left" w:pos="1418"/>
        </w:tabs>
        <w:ind w:lef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пункты 1) , 3) и 4) части 3.1. изложить в следующей редакции:</w:t>
      </w:r>
    </w:p>
    <w:p w:rsidR="00C00DBC" w:rsidRPr="001331D6" w:rsidRDefault="00C00DBC" w:rsidP="00C00DBC">
      <w:pPr>
        <w:pStyle w:val="ConsPlusNormal0"/>
        <w:shd w:val="clear" w:color="auto" w:fill="FFFFFF" w:themeFill="background1"/>
        <w:tabs>
          <w:tab w:val="left" w:pos="1276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«1)</w:t>
      </w:r>
      <w:r>
        <w:rPr>
          <w:rFonts w:ascii="Times New Roman" w:hAnsi="Times New Roman" w:cs="Times New Roman"/>
        </w:rPr>
        <w:tab/>
      </w:r>
      <w:r w:rsidRPr="007D2A66">
        <w:rPr>
          <w:rFonts w:ascii="Times New Roman" w:hAnsi="Times New Roman" w:cs="Times New Roman"/>
        </w:rPr>
        <w:t xml:space="preserve">направление требования должнику о погашении образовавшейся задолженности (в случаях, когда денежное обязательство не предусматривает срок его исполнения и не содержит условия, позволяющего определить этот срок, а равно в случаях, когда срок исполнения обязательства определен моментом востребования) не позднее 30 календарных дней со дня </w:t>
      </w:r>
      <w:r w:rsidRPr="001331D6">
        <w:rPr>
          <w:rFonts w:ascii="Times New Roman" w:hAnsi="Times New Roman" w:cs="Times New Roman"/>
        </w:rPr>
        <w:t>образования дебиторской задолженности по доходам;</w:t>
      </w:r>
    </w:p>
    <w:p w:rsidR="00C00DBC" w:rsidRPr="00F75257" w:rsidRDefault="00C00DBC" w:rsidP="00C00DBC">
      <w:pPr>
        <w:pStyle w:val="ConsPlusNormal0"/>
        <w:shd w:val="clear" w:color="auto" w:fill="FFFFFF"/>
        <w:tabs>
          <w:tab w:val="left" w:pos="1276"/>
        </w:tabs>
        <w:ind w:firstLine="709"/>
        <w:jc w:val="both"/>
        <w:rPr>
          <w:rFonts w:ascii="Times New Roman" w:eastAsia="Calibri" w:hAnsi="Times New Roman" w:cs="Times New Roman"/>
        </w:rPr>
      </w:pPr>
      <w:r w:rsidRPr="001331D6">
        <w:rPr>
          <w:rFonts w:ascii="Times New Roman" w:eastAsia="Calibri" w:hAnsi="Times New Roman" w:cs="Times New Roman"/>
        </w:rPr>
        <w:t xml:space="preserve">3) </w:t>
      </w:r>
      <w:r w:rsidRPr="001331D6">
        <w:rPr>
          <w:rFonts w:ascii="Times New Roman" w:eastAsia="Times New Roman" w:hAnsi="Times New Roman" w:cs="Times New Roman"/>
        </w:rPr>
        <w:t>рассмотрение вопроса о возможности предоставления отсрочки (рассрочки) платежа, реструктуризации дебиторской задолженности по доходам в порядке и случаях, предусмотренных законодательством Российской Федерации;</w:t>
      </w:r>
    </w:p>
    <w:p w:rsidR="00C00DBC" w:rsidRDefault="00C00DBC" w:rsidP="00C00DBC">
      <w:pPr>
        <w:pStyle w:val="ConsPlusNormal0"/>
        <w:shd w:val="clear" w:color="auto" w:fill="FFFFFF" w:themeFill="background1"/>
        <w:tabs>
          <w:tab w:val="left" w:pos="1276"/>
          <w:tab w:val="left" w:pos="9638"/>
        </w:tabs>
        <w:ind w:firstLine="709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4)</w:t>
      </w:r>
      <w:r>
        <w:rPr>
          <w:rFonts w:ascii="Times New Roman" w:hAnsi="Times New Roman" w:cs="Times New Roman"/>
        </w:rPr>
        <w:tab/>
      </w:r>
      <w:r w:rsidRPr="001F165B">
        <w:rPr>
          <w:rFonts w:ascii="Times New Roman" w:hAnsi="Times New Roman" w:cs="Times New Roman"/>
        </w:rPr>
        <w:t xml:space="preserve">направление в уполномоченный орган по представлению в деле о банкротстве и в процедурах, применяемых в деле о банкротстве, требований </w:t>
      </w:r>
      <w:r w:rsidRPr="001F165B">
        <w:rPr>
          <w:rFonts w:ascii="Times New Roman" w:hAnsi="Times New Roman" w:cs="Times New Roman"/>
        </w:rPr>
        <w:lastRenderedPageBreak/>
        <w:t>об уплате обязательных платежей и требований Российской Федерации по денежным обязательствам в соответствии с требованиями Положения о порядке предъявления требований по обязательствам перед Российской Федерацией в деле о банкротстве и в процедурах, применяемых в деле о банкротстве, утвержденного постановлением Правительства</w:t>
      </w:r>
      <w:proofErr w:type="gramEnd"/>
      <w:r w:rsidRPr="001F165B">
        <w:rPr>
          <w:rFonts w:ascii="Times New Roman" w:hAnsi="Times New Roman" w:cs="Times New Roman"/>
        </w:rPr>
        <w:t xml:space="preserve"> </w:t>
      </w:r>
      <w:proofErr w:type="gramStart"/>
      <w:r w:rsidRPr="001F165B">
        <w:rPr>
          <w:rFonts w:ascii="Times New Roman" w:hAnsi="Times New Roman" w:cs="Times New Roman"/>
        </w:rPr>
        <w:t>Российской Федерации от 29 мая 2004 г. № 257 «Об обеспечении интересов Российской Федерации как кредитора в деле о банкротстве и в процедурах, применяемых в деле о банкротстве», уведомлений о наличии задолженности по обязательным платежам или о задолженности по денежным обязательствам перед Российской Федерацией при предъявлении (объединении) требований в деле о банкротстве и в процедурах, применяемых в деле о банкротстве, в</w:t>
      </w:r>
      <w:proofErr w:type="gramEnd"/>
      <w:r w:rsidRPr="001F165B">
        <w:rPr>
          <w:rFonts w:ascii="Times New Roman" w:hAnsi="Times New Roman" w:cs="Times New Roman"/>
        </w:rPr>
        <w:t xml:space="preserve"> установленные сроки</w:t>
      </w:r>
      <w:proofErr w:type="gramStart"/>
      <w:r w:rsidRPr="001F165B">
        <w:rPr>
          <w:rFonts w:ascii="Times New Roman" w:hAnsi="Times New Roman" w:cs="Times New Roman"/>
        </w:rPr>
        <w:t>;</w:t>
      </w:r>
      <w:r>
        <w:rPr>
          <w:rFonts w:ascii="Times New Roman" w:hAnsi="Times New Roman" w:cs="Times New Roman"/>
        </w:rPr>
        <w:t>»</w:t>
      </w:r>
      <w:proofErr w:type="gramEnd"/>
      <w:r>
        <w:rPr>
          <w:rFonts w:ascii="Times New Roman" w:hAnsi="Times New Roman" w:cs="Times New Roman"/>
        </w:rPr>
        <w:t>;</w:t>
      </w:r>
    </w:p>
    <w:p w:rsidR="00C00DBC" w:rsidRPr="006B79DF" w:rsidRDefault="00C00DBC" w:rsidP="00C00DBC">
      <w:pPr>
        <w:pStyle w:val="ConsPlusNormal0"/>
        <w:shd w:val="clear" w:color="auto" w:fill="FFFFFF"/>
        <w:tabs>
          <w:tab w:val="left" w:pos="9638"/>
        </w:tabs>
        <w:ind w:firstLine="709"/>
        <w:jc w:val="both"/>
        <w:rPr>
          <w:rFonts w:ascii="Times New Roman" w:eastAsia="Calibri" w:hAnsi="Times New Roman" w:cs="Times New Roman"/>
        </w:rPr>
      </w:pPr>
      <w:r w:rsidRPr="006B79DF">
        <w:rPr>
          <w:rFonts w:ascii="Times New Roman" w:eastAsia="Calibri" w:hAnsi="Times New Roman" w:cs="Times New Roman"/>
        </w:rPr>
        <w:t>1.</w:t>
      </w:r>
      <w:r>
        <w:rPr>
          <w:rFonts w:ascii="Times New Roman" w:eastAsia="Calibri" w:hAnsi="Times New Roman" w:cs="Times New Roman"/>
        </w:rPr>
        <w:t>3</w:t>
      </w:r>
      <w:r w:rsidRPr="006B79DF">
        <w:rPr>
          <w:rFonts w:ascii="Times New Roman" w:eastAsia="Calibri" w:hAnsi="Times New Roman" w:cs="Times New Roman"/>
        </w:rPr>
        <w:t>.2. дополнить часть 3.1. пунктом 5) следующего содержания:</w:t>
      </w:r>
    </w:p>
    <w:p w:rsidR="00C00DBC" w:rsidRDefault="00C00DBC" w:rsidP="00C00DBC">
      <w:pPr>
        <w:spacing w:after="0" w:line="240" w:lineRule="auto"/>
        <w:ind w:firstLine="709"/>
        <w:jc w:val="both"/>
      </w:pPr>
      <w:r w:rsidRPr="0087658B">
        <w:rPr>
          <w:rFonts w:ascii="Times New Roman" w:eastAsia="Times New Roman" w:hAnsi="Times New Roman" w:cs="Times New Roman"/>
          <w:color w:val="000000"/>
          <w:sz w:val="28"/>
          <w:szCs w:val="28"/>
        </w:rPr>
        <w:t>«5) направление в федеральный орган  исполнительной власти, осуществляющий государственную регистрацию юридических лиц, физических лиц в качестве индивидуальных предпринимателей и крестьянских (фермерских) хозяйств</w:t>
      </w:r>
      <w:proofErr w:type="gramStart"/>
      <w:r w:rsidRPr="0087658B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</w:rPr>
        <w:t>2</w:t>
      </w:r>
      <w:proofErr w:type="gramEnd"/>
      <w:r w:rsidRPr="0087658B">
        <w:rPr>
          <w:rFonts w:ascii="Times New Roman" w:eastAsia="Times New Roman" w:hAnsi="Times New Roman" w:cs="Times New Roman"/>
          <w:color w:val="000000"/>
          <w:sz w:val="28"/>
          <w:szCs w:val="28"/>
        </w:rPr>
        <w:t>, принявший решение о предстоящем исключении юридического лица из единого государственного реестра юридических лиц, индивидуального предпринимателя из единого государственного реестра индивидуальных предпринимателей, возражений против предстоящего исключения с приложением документов, подтверждающих обоснованность данных возражений, в сроки, установленные абзацами первым и вторым пункта 4 и пунктом 7 статьи 211, абзацем первым пункта 4, пунктами 5 и 6 статьи 224 Федерального закона от 8 августа 2001 г. № 129-ФЗ «О государственной регистрации юридических лиц и индивидуальных предпринимателей</w:t>
      </w:r>
      <w:proofErr w:type="gramStart"/>
      <w:r w:rsidRPr="0087658B">
        <w:rPr>
          <w:rFonts w:ascii="Times New Roman" w:eastAsia="Times New Roman" w:hAnsi="Times New Roman" w:cs="Times New Roman"/>
          <w:color w:val="000000"/>
          <w:sz w:val="28"/>
          <w:szCs w:val="28"/>
        </w:rPr>
        <w:t>.»</w:t>
      </w:r>
      <w:r w:rsidRPr="0087658B">
        <w:t xml:space="preserve"> </w:t>
      </w:r>
      <w:proofErr w:type="gramEnd"/>
    </w:p>
    <w:p w:rsidR="00C00DBC" w:rsidRPr="002B776C" w:rsidRDefault="00C00DBC" w:rsidP="00C00DBC">
      <w:pPr>
        <w:pStyle w:val="a9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B776C">
        <w:rPr>
          <w:rFonts w:ascii="Times New Roman" w:eastAsia="Times New Roman" w:hAnsi="Times New Roman" w:cs="Times New Roman"/>
          <w:color w:val="000000"/>
          <w:sz w:val="28"/>
          <w:szCs w:val="28"/>
        </w:rPr>
        <w:t>В разделе 4 регламента:</w:t>
      </w:r>
    </w:p>
    <w:p w:rsidR="00C00DBC" w:rsidRPr="00772BC9" w:rsidRDefault="00C00DBC" w:rsidP="00C00D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72BC9">
        <w:rPr>
          <w:rFonts w:ascii="Times New Roman" w:eastAsia="Times New Roman" w:hAnsi="Times New Roman" w:cs="Times New Roman"/>
          <w:color w:val="000000"/>
          <w:sz w:val="28"/>
          <w:szCs w:val="28"/>
        </w:rPr>
        <w:t>1.4.1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772BC9">
        <w:rPr>
          <w:rFonts w:ascii="Times New Roman" w:eastAsia="Times New Roman" w:hAnsi="Times New Roman" w:cs="Times New Roman"/>
          <w:color w:val="000000"/>
          <w:sz w:val="28"/>
          <w:szCs w:val="28"/>
        </w:rPr>
        <w:t>часть 4.3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772BC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дополнить абзац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</w:t>
      </w:r>
      <w:r w:rsidRPr="00772BC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следующего содержания:</w:t>
      </w:r>
    </w:p>
    <w:p w:rsidR="00C00DBC" w:rsidRDefault="00C00DBC" w:rsidP="00C00DB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00"/>
        </w:rPr>
      </w:pPr>
      <w:r w:rsidRPr="00772BC9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Pr="00772BC9">
        <w:rPr>
          <w:rFonts w:ascii="Times New Roman" w:hAnsi="Times New Roman" w:cs="Times New Roman"/>
          <w:color w:val="000000"/>
          <w:sz w:val="28"/>
          <w:szCs w:val="28"/>
        </w:rPr>
        <w:t>Сотрудник Администрации наделенный соответствующими полномочиями подает исковое заявление в суд в пределах срок</w:t>
      </w:r>
      <w:r>
        <w:rPr>
          <w:rFonts w:ascii="Times New Roman" w:hAnsi="Times New Roman" w:cs="Times New Roman"/>
          <w:color w:val="000000"/>
          <w:sz w:val="28"/>
          <w:szCs w:val="28"/>
        </w:rPr>
        <w:t>ов</w:t>
      </w:r>
      <w:r w:rsidRPr="00772BC9">
        <w:rPr>
          <w:rFonts w:ascii="Times New Roman" w:hAnsi="Times New Roman" w:cs="Times New Roman"/>
          <w:color w:val="000000"/>
          <w:sz w:val="28"/>
          <w:szCs w:val="28"/>
        </w:rPr>
        <w:t xml:space="preserve"> определенных законодательством РФ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772BC9">
        <w:rPr>
          <w:rFonts w:ascii="Times New Roman" w:hAnsi="Times New Roman" w:cs="Times New Roman"/>
          <w:color w:val="000000"/>
          <w:sz w:val="28"/>
          <w:szCs w:val="28"/>
        </w:rPr>
        <w:t>»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  <w:proofErr w:type="gramEnd"/>
    </w:p>
    <w:p w:rsidR="00C00DBC" w:rsidRDefault="00C00DBC" w:rsidP="00C00DB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96A64">
        <w:rPr>
          <w:rFonts w:ascii="Times New Roman" w:hAnsi="Times New Roman" w:cs="Times New Roman"/>
          <w:color w:val="000000"/>
          <w:sz w:val="28"/>
          <w:szCs w:val="28"/>
        </w:rPr>
        <w:t>1.4.2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996A64">
        <w:rPr>
          <w:rFonts w:ascii="Times New Roman" w:hAnsi="Times New Roman" w:cs="Times New Roman"/>
          <w:color w:val="000000"/>
          <w:sz w:val="28"/>
          <w:szCs w:val="28"/>
        </w:rPr>
        <w:t xml:space="preserve">в части 4.6 слова </w:t>
      </w:r>
      <w:r w:rsidRPr="00996A64">
        <w:rPr>
          <w:rFonts w:ascii="Times New Roman" w:hAnsi="Times New Roman" w:cs="Times New Roman"/>
          <w:sz w:val="28"/>
          <w:szCs w:val="28"/>
        </w:rPr>
        <w:t xml:space="preserve">«в порядке, установленном законодательством Российской Федерации» </w:t>
      </w:r>
      <w:r>
        <w:rPr>
          <w:rFonts w:ascii="Times New Roman" w:hAnsi="Times New Roman" w:cs="Times New Roman"/>
          <w:sz w:val="28"/>
          <w:szCs w:val="28"/>
        </w:rPr>
        <w:t>заменить словами</w:t>
      </w:r>
      <w:r w:rsidRPr="00996A64">
        <w:rPr>
          <w:rFonts w:ascii="Times New Roman" w:hAnsi="Times New Roman" w:cs="Times New Roman"/>
          <w:sz w:val="28"/>
          <w:szCs w:val="28"/>
        </w:rPr>
        <w:t xml:space="preserve"> </w:t>
      </w:r>
      <w:r w:rsidRPr="00996A64">
        <w:rPr>
          <w:rFonts w:ascii="Times New Roman" w:hAnsi="Times New Roman" w:cs="Times New Roman"/>
          <w:color w:val="000000"/>
          <w:sz w:val="28"/>
          <w:szCs w:val="28"/>
        </w:rPr>
        <w:t>«в случаях, порядке и пределах срока которые установлены законодательством РФ»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00DBC" w:rsidRPr="002B776C" w:rsidRDefault="00C00DBC" w:rsidP="00C00DBC">
      <w:pPr>
        <w:pStyle w:val="a9"/>
        <w:numPr>
          <w:ilvl w:val="1"/>
          <w:numId w:val="2"/>
        </w:numPr>
        <w:suppressAutoHyphens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B776C">
        <w:rPr>
          <w:rFonts w:ascii="Times New Roman" w:eastAsia="Times New Roman" w:hAnsi="Times New Roman" w:cs="Times New Roman"/>
          <w:color w:val="000000"/>
          <w:sz w:val="28"/>
          <w:szCs w:val="28"/>
        </w:rPr>
        <w:t>Раздел 9 Регламента изложить в следующей редакции:</w:t>
      </w:r>
    </w:p>
    <w:p w:rsidR="00C00DBC" w:rsidRPr="00451243" w:rsidRDefault="00C00DBC" w:rsidP="00C00DBC">
      <w:pPr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51243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Pr="00DD5A1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9. Перечень сотрудников, ответственных за работу с дебиторской задолженностью по доходам</w:t>
      </w:r>
    </w:p>
    <w:p w:rsidR="00C00DBC" w:rsidRDefault="00C00DBC" w:rsidP="00C00DBC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3F7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Ответственным лицом за работу с дебиторской задолженностью по доходам является специалист Администрации п.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Чиринда</w:t>
      </w:r>
      <w:r w:rsidRPr="00873F7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».</w:t>
      </w:r>
    </w:p>
    <w:p w:rsidR="007B0FBD" w:rsidRPr="00251A57" w:rsidRDefault="007B0FBD" w:rsidP="007B0FBD">
      <w:pPr>
        <w:tabs>
          <w:tab w:val="left" w:pos="702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C902F0">
        <w:rPr>
          <w:rFonts w:ascii="Times New Roman" w:eastAsia="Times New Roman" w:hAnsi="Times New Roman" w:cs="Times New Roman"/>
          <w:sz w:val="28"/>
          <w:szCs w:val="28"/>
        </w:rPr>
        <w:t>Контроль исполнения настоящего постановления оставляю за собой</w:t>
      </w:r>
      <w:r w:rsidRPr="00251A5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B0FBD" w:rsidRPr="00F81E49" w:rsidRDefault="007B0FBD" w:rsidP="007B0FBD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bidi="en-US"/>
        </w:rPr>
      </w:pPr>
      <w:r w:rsidRPr="00F81E49">
        <w:rPr>
          <w:rFonts w:ascii="Times New Roman" w:hAnsi="Times New Roman" w:cs="Times New Roman"/>
          <w:color w:val="000000"/>
          <w:sz w:val="28"/>
        </w:rPr>
        <w:t>3.</w:t>
      </w:r>
      <w:r w:rsidRPr="00F81E49">
        <w:rPr>
          <w:rFonts w:ascii="Times New Roman" w:hAnsi="Times New Roman" w:cs="Times New Roman"/>
          <w:color w:val="000000"/>
          <w:sz w:val="28"/>
        </w:rPr>
        <w:tab/>
      </w:r>
      <w:r w:rsidRPr="00F81E49">
        <w:rPr>
          <w:rFonts w:ascii="Times New Roman" w:eastAsia="Calibri" w:hAnsi="Times New Roman" w:cs="Times New Roman"/>
          <w:color w:val="000000"/>
          <w:sz w:val="28"/>
        </w:rPr>
        <w:t xml:space="preserve">Постановление вступает </w:t>
      </w:r>
      <w:r w:rsidRPr="00F81E4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 силу после официального опубликования в периодическом печатном средстве массовой информации «Официальный вестник Эвенкийского муниципального района» и подлежит </w:t>
      </w:r>
      <w:r w:rsidRPr="007B0FBD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 xml:space="preserve">размещению </w:t>
      </w:r>
      <w:r w:rsidRPr="007B0FBD">
        <w:rPr>
          <w:rFonts w:ascii="Times New Roman" w:eastAsia="Calibri" w:hAnsi="Times New Roman" w:cs="Times New Roman"/>
          <w:sz w:val="28"/>
          <w:szCs w:val="28"/>
        </w:rPr>
        <w:t xml:space="preserve">на официальном сайте поселка Чиринда в сети интернет </w:t>
      </w:r>
      <w:r w:rsidRPr="007B0FBD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hyperlink r:id="rId6" w:history="1">
        <w:r w:rsidRPr="007B0FBD"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</w:rPr>
          <w:t>https://chirinda-r04.gosuslugi.ru</w:t>
        </w:r>
      </w:hyperlink>
      <w:r w:rsidRPr="007B0FBD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>).</w:t>
      </w:r>
    </w:p>
    <w:p w:rsidR="002B05D7" w:rsidRPr="00942EF7" w:rsidRDefault="002B05D7" w:rsidP="002B05D7">
      <w:pPr>
        <w:tabs>
          <w:tab w:val="left" w:pos="5400"/>
        </w:tabs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05D7" w:rsidRDefault="002B05D7" w:rsidP="003A7B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0FBD" w:rsidRPr="007F279C" w:rsidRDefault="007B0FBD" w:rsidP="003A7B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7B86" w:rsidRPr="007F279C" w:rsidRDefault="003A7B86" w:rsidP="003A7B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7F279C">
        <w:rPr>
          <w:rFonts w:ascii="Times New Roman" w:eastAsia="Times New Roman" w:hAnsi="Times New Roman" w:cs="Times New Roman"/>
          <w:sz w:val="28"/>
          <w:szCs w:val="28"/>
          <w:lang w:eastAsia="ru-RU"/>
        </w:rPr>
        <w:t>лав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7F27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поселка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М. А. Демьянова</w:t>
      </w:r>
      <w:r w:rsidRPr="007F27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7F27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2B05D7" w:rsidRPr="007F279C" w:rsidRDefault="002B05D7" w:rsidP="002B05D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05D7" w:rsidRPr="007F279C" w:rsidRDefault="002B05D7" w:rsidP="002B05D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05D7" w:rsidRPr="007F279C" w:rsidRDefault="002B05D7" w:rsidP="002B05D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05D7" w:rsidRPr="007F279C" w:rsidRDefault="002B05D7" w:rsidP="002B05D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05D7" w:rsidRPr="007F279C" w:rsidRDefault="002B05D7" w:rsidP="002B05D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05D7" w:rsidRPr="007F279C" w:rsidRDefault="002B05D7" w:rsidP="002B05D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B05D7" w:rsidRPr="007F279C" w:rsidRDefault="002B05D7" w:rsidP="002B05D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05D7" w:rsidRPr="007F279C" w:rsidRDefault="002B05D7" w:rsidP="002B05D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5275" w:rsidRDefault="00385275" w:rsidP="002B05D7">
      <w:pPr>
        <w:tabs>
          <w:tab w:val="left" w:pos="5400"/>
        </w:tabs>
        <w:spacing w:before="120" w:after="0" w:line="240" w:lineRule="auto"/>
        <w:jc w:val="center"/>
      </w:pPr>
    </w:p>
    <w:sectPr w:rsidR="00385275" w:rsidSect="00385275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A2264"/>
    <w:multiLevelType w:val="multilevel"/>
    <w:tmpl w:val="1CD4771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>
    <w:nsid w:val="2A552D25"/>
    <w:multiLevelType w:val="multilevel"/>
    <w:tmpl w:val="25B01FAE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55D94"/>
    <w:rsid w:val="00005E2D"/>
    <w:rsid w:val="00083DC9"/>
    <w:rsid w:val="000A532C"/>
    <w:rsid w:val="000B7A8B"/>
    <w:rsid w:val="00154D1A"/>
    <w:rsid w:val="00155D94"/>
    <w:rsid w:val="001E0ECD"/>
    <w:rsid w:val="002542B1"/>
    <w:rsid w:val="002B05D7"/>
    <w:rsid w:val="00342F26"/>
    <w:rsid w:val="00385275"/>
    <w:rsid w:val="003A7B86"/>
    <w:rsid w:val="004619F0"/>
    <w:rsid w:val="00506F9B"/>
    <w:rsid w:val="00547A84"/>
    <w:rsid w:val="00562C4C"/>
    <w:rsid w:val="00587BF2"/>
    <w:rsid w:val="005B0306"/>
    <w:rsid w:val="00685B60"/>
    <w:rsid w:val="006C6F71"/>
    <w:rsid w:val="006D28E9"/>
    <w:rsid w:val="006E1538"/>
    <w:rsid w:val="0071420F"/>
    <w:rsid w:val="00751A28"/>
    <w:rsid w:val="007B0FBD"/>
    <w:rsid w:val="00837AAD"/>
    <w:rsid w:val="009677CA"/>
    <w:rsid w:val="0098716B"/>
    <w:rsid w:val="00994363"/>
    <w:rsid w:val="009C65EC"/>
    <w:rsid w:val="00C00DBC"/>
    <w:rsid w:val="00C31265"/>
    <w:rsid w:val="00C775AF"/>
    <w:rsid w:val="00CC6B57"/>
    <w:rsid w:val="00D61A68"/>
    <w:rsid w:val="00DE094D"/>
    <w:rsid w:val="00E0558A"/>
    <w:rsid w:val="00F57905"/>
    <w:rsid w:val="00F61201"/>
    <w:rsid w:val="00F739E3"/>
    <w:rsid w:val="00FB04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9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52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85275"/>
    <w:rPr>
      <w:rFonts w:ascii="Tahoma" w:hAnsi="Tahoma" w:cs="Tahoma"/>
      <w:sz w:val="16"/>
      <w:szCs w:val="16"/>
    </w:rPr>
  </w:style>
  <w:style w:type="character" w:customStyle="1" w:styleId="a5">
    <w:name w:val="Без интервала Знак"/>
    <w:link w:val="a6"/>
    <w:locked/>
    <w:rsid w:val="002B05D7"/>
    <w:rPr>
      <w:sz w:val="24"/>
      <w:szCs w:val="24"/>
    </w:rPr>
  </w:style>
  <w:style w:type="paragraph" w:styleId="a6">
    <w:name w:val="No Spacing"/>
    <w:link w:val="a5"/>
    <w:qFormat/>
    <w:rsid w:val="002B05D7"/>
    <w:pPr>
      <w:spacing w:after="0" w:line="240" w:lineRule="auto"/>
    </w:pPr>
    <w:rPr>
      <w:sz w:val="24"/>
      <w:szCs w:val="24"/>
    </w:rPr>
  </w:style>
  <w:style w:type="character" w:customStyle="1" w:styleId="ConsPlusNormal">
    <w:name w:val="ConsPlusNormal Знак"/>
    <w:link w:val="ConsPlusNormal0"/>
    <w:locked/>
    <w:rsid w:val="002B05D7"/>
    <w:rPr>
      <w:rFonts w:ascii="Arial" w:hAnsi="Arial" w:cs="Arial"/>
      <w:sz w:val="28"/>
      <w:szCs w:val="28"/>
    </w:rPr>
  </w:style>
  <w:style w:type="paragraph" w:customStyle="1" w:styleId="ConsPlusNormal0">
    <w:name w:val="ConsPlusNormal"/>
    <w:link w:val="ConsPlusNormal"/>
    <w:qFormat/>
    <w:rsid w:val="002B05D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8"/>
      <w:szCs w:val="28"/>
    </w:rPr>
  </w:style>
  <w:style w:type="character" w:styleId="a7">
    <w:name w:val="Hyperlink"/>
    <w:uiPriority w:val="99"/>
    <w:unhideWhenUsed/>
    <w:rsid w:val="00562C4C"/>
    <w:rPr>
      <w:color w:val="0000FF"/>
      <w:u w:val="single"/>
    </w:rPr>
  </w:style>
  <w:style w:type="character" w:styleId="a8">
    <w:name w:val="footnote reference"/>
    <w:basedOn w:val="a0"/>
    <w:uiPriority w:val="99"/>
    <w:semiHidden/>
    <w:unhideWhenUsed/>
    <w:rsid w:val="009677CA"/>
    <w:rPr>
      <w:vertAlign w:val="superscript"/>
    </w:rPr>
  </w:style>
  <w:style w:type="paragraph" w:styleId="a9">
    <w:name w:val="List Paragraph"/>
    <w:basedOn w:val="a"/>
    <w:uiPriority w:val="34"/>
    <w:qFormat/>
    <w:rsid w:val="007B0FBD"/>
    <w:pPr>
      <w:ind w:left="720"/>
      <w:contextualSpacing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52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85275"/>
    <w:rPr>
      <w:rFonts w:ascii="Tahoma" w:hAnsi="Tahoma" w:cs="Tahoma"/>
      <w:sz w:val="16"/>
      <w:szCs w:val="16"/>
    </w:rPr>
  </w:style>
  <w:style w:type="character" w:customStyle="1" w:styleId="a5">
    <w:name w:val="Без интервала Знак"/>
    <w:link w:val="a6"/>
    <w:locked/>
    <w:rsid w:val="002B05D7"/>
    <w:rPr>
      <w:sz w:val="24"/>
      <w:szCs w:val="24"/>
    </w:rPr>
  </w:style>
  <w:style w:type="paragraph" w:styleId="a6">
    <w:name w:val="No Spacing"/>
    <w:link w:val="a5"/>
    <w:qFormat/>
    <w:rsid w:val="002B05D7"/>
    <w:pPr>
      <w:spacing w:after="0" w:line="240" w:lineRule="auto"/>
    </w:pPr>
    <w:rPr>
      <w:sz w:val="24"/>
      <w:szCs w:val="24"/>
    </w:rPr>
  </w:style>
  <w:style w:type="character" w:customStyle="1" w:styleId="ConsPlusNormal">
    <w:name w:val="ConsPlusNormal Знак"/>
    <w:link w:val="ConsPlusNormal0"/>
    <w:locked/>
    <w:rsid w:val="002B05D7"/>
    <w:rPr>
      <w:rFonts w:ascii="Arial" w:hAnsi="Arial" w:cs="Arial"/>
      <w:sz w:val="28"/>
      <w:szCs w:val="28"/>
    </w:rPr>
  </w:style>
  <w:style w:type="paragraph" w:customStyle="1" w:styleId="ConsPlusNormal0">
    <w:name w:val="ConsPlusNormal"/>
    <w:link w:val="ConsPlusNormal"/>
    <w:qFormat/>
    <w:rsid w:val="002B05D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8"/>
      <w:szCs w:val="28"/>
    </w:rPr>
  </w:style>
  <w:style w:type="character" w:styleId="a7">
    <w:name w:val="Hyperlink"/>
    <w:uiPriority w:val="99"/>
    <w:unhideWhenUsed/>
    <w:rsid w:val="00562C4C"/>
    <w:rPr>
      <w:color w:val="0000FF"/>
      <w:u w:val="single"/>
    </w:rPr>
  </w:style>
  <w:style w:type="character" w:styleId="a8">
    <w:name w:val="footnote reference"/>
    <w:basedOn w:val="a0"/>
    <w:uiPriority w:val="99"/>
    <w:semiHidden/>
    <w:unhideWhenUsed/>
    <w:rsid w:val="009677CA"/>
    <w:rPr>
      <w:vertAlign w:val="superscript"/>
    </w:rPr>
  </w:style>
  <w:style w:type="paragraph" w:styleId="a9">
    <w:name w:val="List Paragraph"/>
    <w:basedOn w:val="a"/>
    <w:uiPriority w:val="34"/>
    <w:qFormat/>
    <w:rsid w:val="007B0FBD"/>
    <w:pPr>
      <w:ind w:left="720"/>
      <w:contextualSpacing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078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hirinda-r04.gosuslugi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1132</Words>
  <Characters>6456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Дроник О.Г.</dc:creator>
  <cp:lastModifiedBy>Пользователь</cp:lastModifiedBy>
  <cp:revision>14</cp:revision>
  <dcterms:created xsi:type="dcterms:W3CDTF">2023-10-03T08:20:00Z</dcterms:created>
  <dcterms:modified xsi:type="dcterms:W3CDTF">2026-04-24T03:09:00Z</dcterms:modified>
</cp:coreProperties>
</file>