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75" w:rsidRPr="00385275" w:rsidRDefault="00385275" w:rsidP="00385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71195" cy="899795"/>
            <wp:effectExtent l="0" t="0" r="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275" w:rsidRPr="00385275" w:rsidRDefault="00385275" w:rsidP="00385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385275" w:rsidRPr="00385275" w:rsidRDefault="00385275" w:rsidP="00385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8527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КРАСНОЯРСКИЙ   КРАЙ</w:t>
      </w:r>
    </w:p>
    <w:p w:rsidR="00385275" w:rsidRPr="00385275" w:rsidRDefault="00385275" w:rsidP="003852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</w:pPr>
      <w:r w:rsidRPr="00385275"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  <w:t>Эвенкийский муниципальный  район</w:t>
      </w:r>
    </w:p>
    <w:p w:rsidR="00385275" w:rsidRPr="00385275" w:rsidRDefault="00385275" w:rsidP="00385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3852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8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r w:rsidR="00F6120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Чиринда</w:t>
      </w:r>
    </w:p>
    <w:p w:rsidR="00385275" w:rsidRPr="00385275" w:rsidRDefault="00385275" w:rsidP="0038527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52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</w:t>
      </w:r>
    </w:p>
    <w:p w:rsidR="00385275" w:rsidRPr="00385275" w:rsidRDefault="00385275" w:rsidP="0038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275" w:rsidRPr="00385275" w:rsidRDefault="00385275" w:rsidP="0038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275" w:rsidRPr="00385275" w:rsidRDefault="00385275" w:rsidP="003852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38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85275" w:rsidRPr="00385275" w:rsidRDefault="00385275" w:rsidP="0038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5275" w:rsidRPr="00385275" w:rsidRDefault="00385275" w:rsidP="0038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B60" w:rsidRDefault="00506F9B" w:rsidP="00685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сентября</w:t>
      </w:r>
      <w:r w:rsidR="0068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8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85B60" w:rsidRPr="0038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68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85B60" w:rsidRPr="0038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05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E0558A" w:rsidRDefault="00E0558A" w:rsidP="00E05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5D7" w:rsidRPr="001571B1" w:rsidRDefault="002B05D7" w:rsidP="002B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Регламента реализации полномочий </w:t>
      </w:r>
    </w:p>
    <w:p w:rsidR="002B05D7" w:rsidRPr="001571B1" w:rsidRDefault="002B05D7" w:rsidP="002B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администратора доходов бюджета поселка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Чиринда</w:t>
      </w:r>
    </w:p>
    <w:p w:rsidR="002B05D7" w:rsidRPr="001571B1" w:rsidRDefault="002B05D7" w:rsidP="002B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взысканию дебиторской задолженности по </w:t>
      </w:r>
    </w:p>
    <w:p w:rsidR="002B05D7" w:rsidRPr="00A95AE0" w:rsidRDefault="002B05D7" w:rsidP="002B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платежам в бюджет, пеням и штрафам по ним</w:t>
      </w:r>
    </w:p>
    <w:p w:rsidR="002B05D7" w:rsidRPr="00A95AE0" w:rsidRDefault="002B05D7" w:rsidP="002B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5D7" w:rsidRPr="001571B1" w:rsidRDefault="002B05D7" w:rsidP="002B05D7">
      <w:pPr>
        <w:tabs>
          <w:tab w:val="left" w:pos="7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95A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1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160.1 Бюджетного кодекса Российской Федерации от 31.07.1998 № 145-ФЗ, приказом Минфина России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ним»:</w:t>
      </w:r>
    </w:p>
    <w:p w:rsidR="002B05D7" w:rsidRPr="001571B1" w:rsidRDefault="002B05D7" w:rsidP="002B05D7">
      <w:pPr>
        <w:tabs>
          <w:tab w:val="left" w:pos="7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B1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2B05D7" w:rsidRPr="001571B1" w:rsidRDefault="002B05D7" w:rsidP="002B05D7">
      <w:pPr>
        <w:tabs>
          <w:tab w:val="left" w:pos="7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Регламент реализации полномочий администратора доходов бюджета поселка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Чиринда</w:t>
      </w:r>
      <w:r w:rsidRPr="0015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взысканию дебиторской задолженности по платежам в бюджет, пеням и штрафам по ним согласно приложению, к настоящему постановлению.</w:t>
      </w:r>
    </w:p>
    <w:p w:rsidR="00562C4C" w:rsidRDefault="002B05D7" w:rsidP="00562C4C">
      <w:pPr>
        <w:spacing w:after="0" w:line="240" w:lineRule="auto"/>
        <w:jc w:val="both"/>
        <w:rPr>
          <w:rStyle w:val="a7"/>
          <w:rFonts w:ascii="Montserrat" w:hAnsi="Montserrat"/>
          <w:b/>
          <w:bCs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06F9B">
        <w:rPr>
          <w:rFonts w:ascii="Times New Roman" w:eastAsiaTheme="minorEastAsia" w:hAnsi="Times New Roman"/>
          <w:bCs/>
          <w:sz w:val="28"/>
          <w:szCs w:val="28"/>
          <w:lang w:bidi="en-US"/>
        </w:rPr>
        <w:t>Постановление вступает в силу со дня подписания и по</w:t>
      </w:r>
      <w:r w:rsidR="00506F9B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bidi="en-US"/>
        </w:rPr>
        <w:t xml:space="preserve">длежит опубликованию в «Официальном вестнике Эвенкийского муниципального района» и подлежит размещению </w:t>
      </w:r>
      <w:r w:rsidR="00562C4C" w:rsidRPr="005F0456">
        <w:rPr>
          <w:rFonts w:ascii="Times New Roman" w:eastAsiaTheme="minorEastAsia" w:hAnsi="Times New Roman"/>
          <w:sz w:val="28"/>
          <w:szCs w:val="28"/>
          <w:lang w:bidi="en-US"/>
        </w:rPr>
        <w:t xml:space="preserve">на Официальном сайте: </w:t>
      </w:r>
      <w:hyperlink r:id="rId7" w:history="1">
        <w:r w:rsidR="00562C4C">
          <w:rPr>
            <w:rStyle w:val="a7"/>
            <w:rFonts w:ascii="Montserrat" w:hAnsi="Montserrat"/>
            <w:b/>
            <w:bCs/>
            <w:shd w:val="clear" w:color="auto" w:fill="FFFFFF"/>
          </w:rPr>
          <w:t>https://chirinda-r04.gosweb.gosuslugi.ru</w:t>
        </w:r>
      </w:hyperlink>
    </w:p>
    <w:p w:rsidR="00562C4C" w:rsidRDefault="00562C4C" w:rsidP="00562C4C">
      <w:pPr>
        <w:spacing w:after="0" w:line="240" w:lineRule="auto"/>
        <w:jc w:val="both"/>
        <w:rPr>
          <w:rStyle w:val="a7"/>
          <w:rFonts w:ascii="Montserrat" w:hAnsi="Montserrat"/>
          <w:b/>
          <w:bCs/>
          <w:shd w:val="clear" w:color="auto" w:fill="FFFFFF"/>
        </w:rPr>
      </w:pPr>
    </w:p>
    <w:p w:rsidR="00506F9B" w:rsidRDefault="002B05D7" w:rsidP="0056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6F9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:rsidR="00506F9B" w:rsidRDefault="00506F9B" w:rsidP="00506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8A" w:rsidRPr="007F279C" w:rsidRDefault="00E0558A" w:rsidP="00E05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8A" w:rsidRPr="007F279C" w:rsidRDefault="00506F9B" w:rsidP="00E05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558A" w:rsidRPr="007F27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558A" w:rsidRPr="007F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М. А. Демьянова</w:t>
      </w:r>
      <w:r w:rsidR="00E0558A" w:rsidRPr="007F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0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558A" w:rsidRPr="007F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0558A" w:rsidRPr="007F279C" w:rsidRDefault="00E0558A" w:rsidP="00E0558A"/>
    <w:p w:rsidR="00E0558A" w:rsidRDefault="00E0558A" w:rsidP="00E0558A"/>
    <w:p w:rsidR="002B05D7" w:rsidRPr="007F279C" w:rsidRDefault="002B05D7" w:rsidP="00E0558A"/>
    <w:p w:rsidR="00E0558A" w:rsidRPr="007F279C" w:rsidRDefault="00E0558A" w:rsidP="00E0558A">
      <w:bookmarkStart w:id="0" w:name="_GoBack"/>
      <w:bookmarkEnd w:id="0"/>
    </w:p>
    <w:p w:rsidR="00506F9B" w:rsidRDefault="00506F9B" w:rsidP="00506F9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Утверждено </w:t>
      </w:r>
    </w:p>
    <w:p w:rsidR="00506F9B" w:rsidRDefault="00506F9B" w:rsidP="00506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506F9B" w:rsidRDefault="00506F9B" w:rsidP="00506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поселка Чиринда</w:t>
      </w:r>
    </w:p>
    <w:p w:rsidR="00506F9B" w:rsidRDefault="00506F9B" w:rsidP="00506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«29» сентября 2023 г. № 3</w:t>
      </w:r>
      <w:r w:rsidR="002B05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F9B" w:rsidRDefault="00506F9B" w:rsidP="00506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5D7" w:rsidRPr="00942EF7" w:rsidRDefault="002B05D7" w:rsidP="002B0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EF7">
        <w:rPr>
          <w:rFonts w:ascii="Times New Roman" w:eastAsia="Times New Roman" w:hAnsi="Times New Roman" w:cs="Times New Roman"/>
          <w:bCs/>
          <w:sz w:val="28"/>
          <w:szCs w:val="28"/>
        </w:rPr>
        <w:t>Регламент</w:t>
      </w:r>
    </w:p>
    <w:p w:rsidR="002B05D7" w:rsidRPr="00942EF7" w:rsidRDefault="002B05D7" w:rsidP="002B0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EF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реализации полномочий администратора доходов бюджета поселка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Чиринда</w:t>
      </w:r>
      <w:r w:rsidRPr="00942EF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взысканию дебиторской задолженности по платежам в бюджет, пеням и штрафам по ним</w:t>
      </w:r>
    </w:p>
    <w:p w:rsidR="002B05D7" w:rsidRPr="00942EF7" w:rsidRDefault="002B05D7" w:rsidP="002B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5D7" w:rsidRPr="00942EF7" w:rsidRDefault="002B05D7" w:rsidP="002B05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EF7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2B05D7" w:rsidRPr="00942EF7" w:rsidRDefault="002B05D7" w:rsidP="002B05D7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 Настоящий регламент Администрации </w:t>
      </w:r>
      <w:r w:rsidRPr="00942EF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поселка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Чиринда</w:t>
      </w:r>
      <w:r w:rsidRPr="00942EF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Эвенкийского муниципального района</w:t>
      </w: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поселка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Чиринда</w:t>
      </w: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местный бюджет), повышения эффективности работы с просроченной дебиторской задолженностью и принятие своевременных мер по ее взысканию.</w:t>
      </w:r>
    </w:p>
    <w:p w:rsidR="002B05D7" w:rsidRPr="00942EF7" w:rsidRDefault="002B05D7" w:rsidP="002B05D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Регламент регулирует отношения, связанные с осуществлением администрацией полномочий по контролю за поступлением неналоговых доходов и полномочий по взысканию дебиторской задолженности по платежам в бюджет администрируемой администрацией.</w:t>
      </w:r>
    </w:p>
    <w:p w:rsidR="002B05D7" w:rsidRPr="00942EF7" w:rsidRDefault="002B05D7" w:rsidP="002B05D7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местный бюджет, по доходам, администрируемым администрацией.</w:t>
      </w:r>
    </w:p>
    <w:p w:rsidR="002B05D7" w:rsidRPr="00942EF7" w:rsidRDefault="002B05D7" w:rsidP="002B05D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2B05D7" w:rsidRDefault="002B05D7" w:rsidP="002B05D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Во всем, что не урегулировано настоящим Регламентом, администрация руководствуется действующим законодательством Российской Федерации, Красноярским краем, иными нормативными правовыми актами.</w:t>
      </w:r>
    </w:p>
    <w:p w:rsidR="002B05D7" w:rsidRPr="00942EF7" w:rsidRDefault="002B05D7" w:rsidP="002B05D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5D7" w:rsidRPr="00942EF7" w:rsidRDefault="002B05D7" w:rsidP="002B05D7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2. Мероприятия, направленные на недопущение образования просроченной дебиторской задолженности по доходам и выявление факторов, влияющих на образование просроченной дебиторской задолженности по доходам</w:t>
      </w:r>
    </w:p>
    <w:p w:rsidR="002B05D7" w:rsidRPr="00942EF7" w:rsidRDefault="002B05D7" w:rsidP="002B05D7">
      <w:pPr>
        <w:pStyle w:val="a6"/>
        <w:ind w:firstLine="708"/>
        <w:jc w:val="both"/>
        <w:rPr>
          <w:sz w:val="28"/>
          <w:szCs w:val="28"/>
        </w:rPr>
      </w:pPr>
    </w:p>
    <w:p w:rsidR="002B05D7" w:rsidRPr="00942EF7" w:rsidRDefault="002B05D7" w:rsidP="002B05D7">
      <w:pPr>
        <w:pStyle w:val="ConsPlusNormal0"/>
        <w:ind w:firstLine="708"/>
        <w:jc w:val="both"/>
        <w:rPr>
          <w:rFonts w:ascii="Times New Roman" w:hAnsi="Times New Roman"/>
        </w:rPr>
      </w:pPr>
      <w:r w:rsidRPr="00942EF7">
        <w:rPr>
          <w:rFonts w:ascii="Times New Roman" w:hAnsi="Times New Roman"/>
        </w:rPr>
        <w:lastRenderedPageBreak/>
        <w:t>2.1.</w:t>
      </w:r>
      <w:r w:rsidRPr="00942EF7">
        <w:rPr>
          <w:rFonts w:ascii="Times New Roman" w:hAnsi="Times New Roman"/>
          <w:color w:val="C00000"/>
        </w:rPr>
        <w:t xml:space="preserve"> </w:t>
      </w:r>
      <w:r w:rsidRPr="00942EF7">
        <w:rPr>
          <w:rFonts w:ascii="Times New Roman" w:hAnsi="Times New Roman"/>
        </w:rPr>
        <w:t xml:space="preserve">В целях недопущения образования просроченной дебиторской задолженности по доходам, а также выявления факторов, влияющих </w:t>
      </w:r>
      <w:r w:rsidRPr="00942EF7">
        <w:rPr>
          <w:rFonts w:ascii="Times New Roman" w:hAnsi="Times New Roman"/>
        </w:rPr>
        <w:br/>
        <w:t xml:space="preserve">на образование просроченной дебиторской задолженности по доходам, администрация поселка </w:t>
      </w:r>
      <w:r>
        <w:rPr>
          <w:rFonts w:ascii="Times New Roman" w:hAnsi="Times New Roman"/>
        </w:rPr>
        <w:t>Чиринда</w:t>
      </w:r>
      <w:r w:rsidRPr="00942EF7">
        <w:rPr>
          <w:rFonts w:ascii="Times New Roman" w:hAnsi="Times New Roman"/>
        </w:rPr>
        <w:t xml:space="preserve"> осуществляет следующие мероприятия:</w:t>
      </w:r>
    </w:p>
    <w:p w:rsidR="002B05D7" w:rsidRPr="00942EF7" w:rsidRDefault="002B05D7" w:rsidP="002B05D7">
      <w:pPr>
        <w:pStyle w:val="ConsPlusNormal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к</w:t>
      </w:r>
      <w:r w:rsidRPr="00942EF7">
        <w:rPr>
          <w:rFonts w:ascii="Times New Roman" w:hAnsi="Times New Roman"/>
        </w:rPr>
        <w:t>онтроль за</w:t>
      </w:r>
      <w:proofErr w:type="gramEnd"/>
      <w:r w:rsidRPr="00942EF7">
        <w:rPr>
          <w:rFonts w:ascii="Times New Roman" w:hAnsi="Times New Roman"/>
        </w:rPr>
        <w:t xml:space="preserve"> правильностью исчисления, полнотой и своевременностью осуществления платежей в местный бюджет, пеням и штрафов по ним, по закрепленным источникам доходов местного  бюджета, как за администратором доходов</w:t>
      </w:r>
      <w:r>
        <w:rPr>
          <w:rFonts w:ascii="Times New Roman" w:hAnsi="Times New Roman"/>
        </w:rPr>
        <w:t>;</w:t>
      </w:r>
      <w:r w:rsidRPr="00942EF7">
        <w:rPr>
          <w:rFonts w:ascii="Times New Roman" w:hAnsi="Times New Roman"/>
        </w:rPr>
        <w:t xml:space="preserve">  </w:t>
      </w:r>
    </w:p>
    <w:p w:rsidR="002B05D7" w:rsidRPr="00942EF7" w:rsidRDefault="002B05D7" w:rsidP="002B05D7">
      <w:pPr>
        <w:pStyle w:val="ConsPlusNormal0"/>
        <w:ind w:firstLine="708"/>
        <w:jc w:val="both"/>
        <w:rPr>
          <w:rFonts w:ascii="Times New Roman" w:hAnsi="Times New Roman"/>
        </w:rPr>
      </w:pPr>
      <w:r w:rsidRPr="00942EF7">
        <w:rPr>
          <w:rFonts w:ascii="Times New Roman" w:hAnsi="Times New Roman"/>
        </w:rPr>
        <w:t>- за фактическим зачислением платежей в доход местного бюджета в размерах и сроки, установленные законодательством Российской Федерации, договорам (контрактам);</w:t>
      </w:r>
    </w:p>
    <w:p w:rsidR="002B05D7" w:rsidRPr="00942EF7" w:rsidRDefault="002B05D7" w:rsidP="002B05D7">
      <w:pPr>
        <w:pStyle w:val="ConsPlusNormal0"/>
        <w:ind w:firstLine="709"/>
        <w:jc w:val="both"/>
        <w:rPr>
          <w:rFonts w:ascii="Times New Roman" w:hAnsi="Times New Roman"/>
        </w:rPr>
      </w:pPr>
      <w:r w:rsidRPr="00942EF7">
        <w:rPr>
          <w:rFonts w:ascii="Times New Roman" w:hAnsi="Times New Roman"/>
        </w:rPr>
        <w:t>- 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:rsidR="002B05D7" w:rsidRPr="00942EF7" w:rsidRDefault="002B05D7" w:rsidP="002B05D7">
      <w:pPr>
        <w:pStyle w:val="ConsPlusNormal0"/>
        <w:ind w:firstLine="709"/>
        <w:jc w:val="both"/>
        <w:rPr>
          <w:rFonts w:ascii="Times New Roman" w:hAnsi="Times New Roman"/>
        </w:rPr>
      </w:pPr>
      <w:r w:rsidRPr="00942EF7">
        <w:rPr>
          <w:rFonts w:ascii="Times New Roman" w:hAnsi="Times New Roman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2B05D7" w:rsidRPr="00942EF7" w:rsidRDefault="002B05D7" w:rsidP="002B05D7">
      <w:pPr>
        <w:pStyle w:val="ConsPlusNormal0"/>
        <w:ind w:firstLine="709"/>
        <w:jc w:val="both"/>
        <w:rPr>
          <w:rFonts w:ascii="Times New Roman" w:hAnsi="Times New Roman"/>
        </w:rPr>
      </w:pPr>
      <w:r w:rsidRPr="00942EF7">
        <w:rPr>
          <w:rFonts w:ascii="Times New Roman" w:hAnsi="Times New Roman"/>
        </w:rPr>
        <w:t>- за своевременным начислением неустойки (штрафов, пени);</w:t>
      </w:r>
    </w:p>
    <w:p w:rsidR="002B05D7" w:rsidRPr="00942EF7" w:rsidRDefault="002B05D7" w:rsidP="002B05D7">
      <w:pPr>
        <w:pStyle w:val="ConsPlusNormal0"/>
        <w:ind w:firstLine="708"/>
        <w:jc w:val="both"/>
        <w:rPr>
          <w:rFonts w:ascii="Times New Roman" w:hAnsi="Times New Roman"/>
        </w:rPr>
      </w:pPr>
      <w:r w:rsidRPr="00942EF7">
        <w:rPr>
          <w:rFonts w:ascii="Times New Roman" w:hAnsi="Times New Roman"/>
        </w:rPr>
        <w:t>- за своевременным составлением первичных учетных документов в части выплат по оплате труда и расчетов с подотчетными лицами, обосновывающих возникновение дебиторской задолженности или оформляющих операции по ее увеличению (уменьшению);</w:t>
      </w:r>
    </w:p>
    <w:p w:rsidR="002B05D7" w:rsidRPr="00942EF7" w:rsidRDefault="002B05D7" w:rsidP="002B05D7">
      <w:pPr>
        <w:pStyle w:val="ConsPlusNormal0"/>
        <w:ind w:firstLine="708"/>
        <w:jc w:val="both"/>
        <w:rPr>
          <w:rFonts w:ascii="Times New Roman" w:hAnsi="Times New Roman"/>
        </w:rPr>
      </w:pPr>
      <w:r w:rsidRPr="00942EF7">
        <w:rPr>
          <w:rFonts w:ascii="Times New Roman" w:hAnsi="Times New Roman"/>
        </w:rPr>
        <w:t>2.2. Проведение инвентаризации расчетов с должниками, включая сверку данных по доходам  местного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2B05D7" w:rsidRPr="00942EF7" w:rsidRDefault="002B05D7" w:rsidP="002B05D7">
      <w:pPr>
        <w:pStyle w:val="ConsPlusNormal0"/>
        <w:ind w:firstLine="709"/>
        <w:jc w:val="both"/>
        <w:rPr>
          <w:rFonts w:ascii="Times New Roman" w:hAnsi="Times New Roman"/>
        </w:rPr>
      </w:pPr>
      <w:r w:rsidRPr="00942EF7">
        <w:rPr>
          <w:rFonts w:ascii="Times New Roman" w:hAnsi="Times New Roman"/>
        </w:rPr>
        <w:t>2.3.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на предмет:</w:t>
      </w:r>
    </w:p>
    <w:p w:rsidR="002B05D7" w:rsidRPr="00942EF7" w:rsidRDefault="002B05D7" w:rsidP="002B05D7">
      <w:pPr>
        <w:pStyle w:val="ConsPlusNormal0"/>
        <w:ind w:firstLine="709"/>
        <w:jc w:val="both"/>
        <w:rPr>
          <w:rFonts w:ascii="Times New Roman" w:hAnsi="Times New Roman"/>
        </w:rPr>
      </w:pPr>
      <w:r w:rsidRPr="00942EF7">
        <w:rPr>
          <w:rFonts w:ascii="Times New Roman" w:hAnsi="Times New Roman"/>
        </w:rPr>
        <w:t>- наличия сведений о взыскании с должника денежных средств в рамках исполнительного производства;</w:t>
      </w:r>
    </w:p>
    <w:p w:rsidR="002B05D7" w:rsidRPr="00942EF7" w:rsidRDefault="002B05D7" w:rsidP="002B05D7">
      <w:pPr>
        <w:pStyle w:val="ConsPlusNormal0"/>
        <w:ind w:firstLine="709"/>
        <w:jc w:val="both"/>
        <w:rPr>
          <w:rFonts w:ascii="Times New Roman" w:hAnsi="Times New Roman"/>
        </w:rPr>
      </w:pPr>
      <w:r w:rsidRPr="00942EF7">
        <w:rPr>
          <w:rFonts w:ascii="Times New Roman" w:hAnsi="Times New Roman"/>
        </w:rPr>
        <w:t>- наличия сведений о возбуждении в отношении должника дела о банкротстве.</w:t>
      </w:r>
    </w:p>
    <w:p w:rsidR="002B05D7" w:rsidRPr="00942EF7" w:rsidRDefault="002B05D7" w:rsidP="002B05D7">
      <w:pPr>
        <w:pStyle w:val="ConsPlusNormal0"/>
        <w:ind w:firstLine="709"/>
        <w:jc w:val="both"/>
        <w:rPr>
          <w:rFonts w:ascii="Times New Roman" w:hAnsi="Times New Roman"/>
        </w:rPr>
      </w:pPr>
      <w:r w:rsidRPr="00942EF7">
        <w:rPr>
          <w:rFonts w:ascii="Times New Roman" w:hAnsi="Times New Roman"/>
        </w:rPr>
        <w:t>2.4. Своевременно осуществляет признание безнадежной к взысканию задолженности по платежам в местный бюджет и о ее списании;</w:t>
      </w:r>
    </w:p>
    <w:p w:rsidR="002B05D7" w:rsidRPr="00942EF7" w:rsidRDefault="002B05D7" w:rsidP="002B05D7">
      <w:pPr>
        <w:pStyle w:val="ConsPlusNormal0"/>
        <w:ind w:firstLine="709"/>
        <w:jc w:val="both"/>
        <w:rPr>
          <w:rFonts w:ascii="Times New Roman" w:hAnsi="Times New Roman"/>
        </w:rPr>
      </w:pPr>
      <w:r w:rsidRPr="00942EF7">
        <w:rPr>
          <w:rFonts w:ascii="Times New Roman" w:hAnsi="Times New Roman"/>
        </w:rPr>
        <w:t>2.5.</w:t>
      </w:r>
      <w:r>
        <w:rPr>
          <w:rFonts w:ascii="Times New Roman" w:hAnsi="Times New Roman"/>
        </w:rPr>
        <w:t xml:space="preserve"> </w:t>
      </w:r>
      <w:r w:rsidRPr="00942EF7">
        <w:rPr>
          <w:rFonts w:ascii="Times New Roman" w:hAnsi="Times New Roman"/>
        </w:rPr>
        <w:t xml:space="preserve">Осуществляет мониторинг просроченной дебиторской задолженности в части выплат по оплате труда и расчетов с подотчетными </w:t>
      </w:r>
      <w:r w:rsidRPr="00942EF7">
        <w:rPr>
          <w:rFonts w:ascii="Times New Roman" w:hAnsi="Times New Roman"/>
        </w:rPr>
        <w:lastRenderedPageBreak/>
        <w:t>лицами, а также осуществляет своевременное уточнение невыясненных поступлений в местный бюджет;</w:t>
      </w:r>
    </w:p>
    <w:p w:rsidR="002B05D7" w:rsidRPr="00942EF7" w:rsidRDefault="002B05D7" w:rsidP="002B05D7">
      <w:pPr>
        <w:pStyle w:val="ConsPlusNormal0"/>
        <w:ind w:firstLine="709"/>
        <w:jc w:val="both"/>
        <w:rPr>
          <w:rFonts w:ascii="Times New Roman" w:hAnsi="Times New Roman"/>
        </w:rPr>
      </w:pPr>
      <w:r w:rsidRPr="00942EF7">
        <w:rPr>
          <w:rFonts w:ascii="Times New Roman" w:hAnsi="Times New Roman"/>
        </w:rPr>
        <w:t>2.6. Проведение иных мероприятий,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2B05D7" w:rsidRPr="00942EF7" w:rsidRDefault="002B05D7" w:rsidP="002B05D7">
      <w:pPr>
        <w:pStyle w:val="ConsPlusNormal0"/>
        <w:ind w:firstLine="709"/>
        <w:jc w:val="both"/>
        <w:rPr>
          <w:rFonts w:ascii="Times New Roman" w:hAnsi="Times New Roman"/>
        </w:rPr>
      </w:pPr>
    </w:p>
    <w:p w:rsidR="002B05D7" w:rsidRPr="00942EF7" w:rsidRDefault="002B05D7" w:rsidP="002B05D7">
      <w:pPr>
        <w:spacing w:after="0" w:line="240" w:lineRule="auto"/>
        <w:ind w:left="45"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Мероприятия по урегулированию дебиторской задолженности по доходам в досудебном порядке</w:t>
      </w:r>
    </w:p>
    <w:p w:rsidR="002B05D7" w:rsidRPr="00942EF7" w:rsidRDefault="002B05D7" w:rsidP="002B05D7">
      <w:pPr>
        <w:pStyle w:val="ConsPlusNormal0"/>
        <w:ind w:firstLine="709"/>
        <w:jc w:val="both"/>
      </w:pPr>
    </w:p>
    <w:p w:rsidR="002B05D7" w:rsidRPr="00942EF7" w:rsidRDefault="002B05D7" w:rsidP="002B05D7">
      <w:pPr>
        <w:spacing w:after="0" w:line="240" w:lineRule="auto"/>
        <w:ind w:right="43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целях урегулирования в досудебном порядке дебиторской задолженности по доходам (со дня истечения срока уплаты соответствующего платежа в местный бюджет (пеней, штрафов) до начала работы по их принудительному взысканию) осуществляются следующие мероприятия:</w:t>
      </w:r>
    </w:p>
    <w:p w:rsidR="002B05D7" w:rsidRPr="00942EF7" w:rsidRDefault="002B05D7" w:rsidP="002B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требования должнику о погашении образовавшейся задолженности;</w:t>
      </w:r>
    </w:p>
    <w:p w:rsidR="002B05D7" w:rsidRPr="00942EF7" w:rsidRDefault="002B05D7" w:rsidP="002B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претензии должнику о погашении образовавшейся задолженности в досудебном порядке в установленный законом или муниципальным контрактом (договором)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2B05D7" w:rsidRPr="00942EF7" w:rsidRDefault="002B05D7" w:rsidP="002B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2B05D7" w:rsidRPr="00942EF7" w:rsidRDefault="002B05D7" w:rsidP="002B05D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:rsidR="002B05D7" w:rsidRPr="00942EF7" w:rsidRDefault="002B05D7" w:rsidP="002B05D7">
      <w:pPr>
        <w:numPr>
          <w:ilvl w:val="1"/>
          <w:numId w:val="1"/>
        </w:numPr>
        <w:shd w:val="clear" w:color="auto" w:fill="FFFFFF"/>
        <w:spacing w:after="0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2B05D7" w:rsidRPr="00942EF7" w:rsidRDefault="002B05D7" w:rsidP="002B05D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 расчет задолженности;</w:t>
      </w:r>
    </w:p>
    <w:p w:rsidR="002B05D7" w:rsidRPr="00942EF7" w:rsidRDefault="002B05D7" w:rsidP="002B05D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 должнику требование (претензию) о погашении задолженности в пятнадцатидневный срок со дня его получения с приложением расчета задолженности.</w:t>
      </w:r>
    </w:p>
    <w:p w:rsidR="002B05D7" w:rsidRPr="00942EF7" w:rsidRDefault="002B05D7" w:rsidP="002B05D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Требование (претензия)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порядке, установленном </w:t>
      </w: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 или договором (муниципальным контрактом, соглашением).</w:t>
      </w:r>
    </w:p>
    <w:p w:rsidR="002B05D7" w:rsidRPr="00942EF7" w:rsidRDefault="002B05D7" w:rsidP="002B05D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требовании (претензии) указываются:</w:t>
      </w:r>
    </w:p>
    <w:p w:rsidR="002B05D7" w:rsidRPr="00942EF7" w:rsidRDefault="002B05D7" w:rsidP="002B0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1)  наименование должника;</w:t>
      </w:r>
    </w:p>
    <w:p w:rsidR="002B05D7" w:rsidRPr="00942EF7" w:rsidRDefault="002B05D7" w:rsidP="002B0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2B05D7" w:rsidRPr="00942EF7" w:rsidRDefault="002B05D7" w:rsidP="002B0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3)  период образования просрочки внесения платы;</w:t>
      </w:r>
    </w:p>
    <w:p w:rsidR="002B05D7" w:rsidRPr="00942EF7" w:rsidRDefault="002B05D7" w:rsidP="002B0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4)  сумма просроченной дебиторской задолженности по платежам, пени;</w:t>
      </w:r>
    </w:p>
    <w:p w:rsidR="002B05D7" w:rsidRPr="00942EF7" w:rsidRDefault="002B05D7" w:rsidP="002B0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5)  сумма штрафных санкций (при их наличии);</w:t>
      </w:r>
    </w:p>
    <w:p w:rsidR="002B05D7" w:rsidRPr="00942EF7" w:rsidRDefault="002B05D7" w:rsidP="002B0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2B05D7" w:rsidRPr="00942EF7" w:rsidRDefault="002B05D7" w:rsidP="002B0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7)  реквизиты для перечисления просроченной дебиторской задолженности;</w:t>
      </w:r>
    </w:p>
    <w:p w:rsidR="002B05D7" w:rsidRPr="00942EF7" w:rsidRDefault="002B05D7" w:rsidP="002B0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контактный телефон для связи).</w:t>
      </w:r>
    </w:p>
    <w:p w:rsidR="002B05D7" w:rsidRPr="00942EF7" w:rsidRDefault="002B05D7" w:rsidP="002B05D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Требование (претензия) подписывается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</w:t>
      </w: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случае его отсутствия уполномоченным лицом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</w:t>
      </w: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5D7" w:rsidRPr="00942EF7" w:rsidRDefault="002B05D7" w:rsidP="002B05D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добровольном исполнении обязательств в срок, установленный требованием (претензией), претензионная работа в отношении должника прекращается.</w:t>
      </w:r>
    </w:p>
    <w:p w:rsidR="002B05D7" w:rsidRPr="00942EF7" w:rsidRDefault="002B05D7" w:rsidP="002B05D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5D7" w:rsidRPr="00942EF7" w:rsidRDefault="002B05D7" w:rsidP="002B05D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Мероприятия по принудительному взысканию</w:t>
      </w:r>
    </w:p>
    <w:p w:rsidR="002B05D7" w:rsidRPr="00942EF7" w:rsidRDefault="002B05D7" w:rsidP="002B05D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дебиторской задолженности   по доходам</w:t>
      </w:r>
    </w:p>
    <w:p w:rsidR="002B05D7" w:rsidRPr="00942EF7" w:rsidRDefault="002B05D7" w:rsidP="002B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5D7" w:rsidRPr="00942EF7" w:rsidRDefault="002B05D7" w:rsidP="002B05D7">
      <w:pPr>
        <w:spacing w:after="0" w:line="10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2B05D7" w:rsidRPr="00942EF7" w:rsidRDefault="002B05D7" w:rsidP="002B05D7">
      <w:pPr>
        <w:spacing w:after="0" w:line="10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Взыскание просроченной дебиторской задолженности в судебном порядке осуществляется в сроки и в порядке, установленными действующими законодательством Российской Федерации</w:t>
      </w:r>
    </w:p>
    <w:p w:rsidR="002B05D7" w:rsidRPr="00942EF7" w:rsidRDefault="002B05D7" w:rsidP="002B05D7">
      <w:pPr>
        <w:spacing w:after="0" w:line="10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рабочих дней с даты получения информации, указанной в п. 4.1 регламента, подготавливает и направляет исковое заявление о взыскании просроченной дебиторской задолженности в суд.</w:t>
      </w:r>
    </w:p>
    <w:p w:rsidR="002B05D7" w:rsidRPr="00942EF7" w:rsidRDefault="002B05D7" w:rsidP="002B05D7">
      <w:pPr>
        <w:spacing w:after="0" w:line="10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 случае если до вынесения решения суда требования об уплате исполнены должником добровольно, специалист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установленном порядке заявляет об отказе от иска.</w:t>
      </w:r>
    </w:p>
    <w:p w:rsidR="002B05D7" w:rsidRPr="00942EF7" w:rsidRDefault="002B05D7" w:rsidP="002B05D7">
      <w:pPr>
        <w:spacing w:after="0" w:line="10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При принятии судом решения о полном (частичном) отказе в удовлетворении заявленных требований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принятие исчерпывающих мер по обжалованию судебных актов.</w:t>
      </w:r>
    </w:p>
    <w:p w:rsidR="002B05D7" w:rsidRPr="00942EF7" w:rsidRDefault="002B05D7" w:rsidP="002B05D7">
      <w:pPr>
        <w:spacing w:after="0" w:line="100" w:lineRule="atLeast"/>
        <w:ind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2B05D7" w:rsidRPr="00942EF7" w:rsidRDefault="002B05D7" w:rsidP="002B05D7">
      <w:pPr>
        <w:spacing w:after="0" w:line="10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5D7" w:rsidRPr="00942EF7" w:rsidRDefault="002B05D7" w:rsidP="002B05D7">
      <w:pPr>
        <w:spacing w:after="0" w:line="10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</w:t>
      </w: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осуществляет, при необходимости, взаимодействие со службой судебных приставов, включающее в себя:</w:t>
      </w:r>
    </w:p>
    <w:p w:rsidR="002B05D7" w:rsidRPr="00942EF7" w:rsidRDefault="002B05D7" w:rsidP="002B05D7">
      <w:pPr>
        <w:spacing w:after="0" w:line="10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запрос информации и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2B05D7" w:rsidRPr="00942EF7" w:rsidRDefault="002B05D7" w:rsidP="002B05D7">
      <w:pPr>
        <w:spacing w:after="0" w:line="10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проводит мониторинг эффективности взыскания просроченной дебиторской задолженности по доходам в рамках исполнительного производства.</w:t>
      </w:r>
    </w:p>
    <w:p w:rsidR="002B05D7" w:rsidRPr="00942EF7" w:rsidRDefault="002B05D7" w:rsidP="002B05D7">
      <w:pPr>
        <w:spacing w:after="0" w:line="100" w:lineRule="atLeast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2B05D7" w:rsidRPr="00942EF7" w:rsidRDefault="002B05D7" w:rsidP="002B05D7">
      <w:pPr>
        <w:tabs>
          <w:tab w:val="left" w:pos="540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D7" w:rsidRPr="007F279C" w:rsidRDefault="002B05D7" w:rsidP="002B05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5D7" w:rsidRPr="007F279C" w:rsidRDefault="002B05D7" w:rsidP="002B05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5D7" w:rsidRPr="007F279C" w:rsidRDefault="002B05D7" w:rsidP="002B05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5D7" w:rsidRPr="007F279C" w:rsidRDefault="002B05D7" w:rsidP="002B05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5D7" w:rsidRPr="007F279C" w:rsidRDefault="002B05D7" w:rsidP="002B05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5D7" w:rsidRPr="007F279C" w:rsidRDefault="002B05D7" w:rsidP="002B05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5D7" w:rsidRPr="007F279C" w:rsidRDefault="002B05D7" w:rsidP="002B05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5D7" w:rsidRPr="007F279C" w:rsidRDefault="002B05D7" w:rsidP="002B0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5D7" w:rsidRPr="007F279C" w:rsidRDefault="002B05D7" w:rsidP="002B05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5D7" w:rsidRPr="007F279C" w:rsidRDefault="002B05D7" w:rsidP="002B05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5D7" w:rsidRPr="007F279C" w:rsidRDefault="002B05D7" w:rsidP="002B0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5D7" w:rsidRDefault="002B05D7" w:rsidP="002B05D7">
      <w:pPr>
        <w:autoSpaceDE w:val="0"/>
        <w:autoSpaceDN w:val="0"/>
        <w:adjustRightInd w:val="0"/>
        <w:spacing w:after="0" w:line="240" w:lineRule="auto"/>
        <w:jc w:val="center"/>
      </w:pPr>
    </w:p>
    <w:p w:rsidR="002B05D7" w:rsidRPr="007F279C" w:rsidRDefault="002B05D7" w:rsidP="002B0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5D7" w:rsidRDefault="002B05D7" w:rsidP="002B05D7"/>
    <w:p w:rsidR="002B05D7" w:rsidRDefault="002B05D7" w:rsidP="002B05D7"/>
    <w:p w:rsidR="00385275" w:rsidRDefault="00385275" w:rsidP="002B05D7">
      <w:pPr>
        <w:tabs>
          <w:tab w:val="left" w:pos="5400"/>
        </w:tabs>
        <w:spacing w:before="120" w:after="0" w:line="240" w:lineRule="auto"/>
        <w:jc w:val="center"/>
      </w:pPr>
    </w:p>
    <w:sectPr w:rsidR="00385275" w:rsidSect="003852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52D25"/>
    <w:multiLevelType w:val="multilevel"/>
    <w:tmpl w:val="25B01F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94"/>
    <w:rsid w:val="00005E2D"/>
    <w:rsid w:val="000A532C"/>
    <w:rsid w:val="000B7A8B"/>
    <w:rsid w:val="00154D1A"/>
    <w:rsid w:val="00155D94"/>
    <w:rsid w:val="001E0ECD"/>
    <w:rsid w:val="002542B1"/>
    <w:rsid w:val="002B05D7"/>
    <w:rsid w:val="00342F26"/>
    <w:rsid w:val="00385275"/>
    <w:rsid w:val="00506F9B"/>
    <w:rsid w:val="00562C4C"/>
    <w:rsid w:val="005B0306"/>
    <w:rsid w:val="00685B60"/>
    <w:rsid w:val="006C6F71"/>
    <w:rsid w:val="006D28E9"/>
    <w:rsid w:val="006E1538"/>
    <w:rsid w:val="00751A28"/>
    <w:rsid w:val="00837AAD"/>
    <w:rsid w:val="0098716B"/>
    <w:rsid w:val="009C65EC"/>
    <w:rsid w:val="00C31265"/>
    <w:rsid w:val="00C775AF"/>
    <w:rsid w:val="00CC6B57"/>
    <w:rsid w:val="00DE094D"/>
    <w:rsid w:val="00E0558A"/>
    <w:rsid w:val="00F57905"/>
    <w:rsid w:val="00F61201"/>
    <w:rsid w:val="00FB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75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locked/>
    <w:rsid w:val="002B05D7"/>
    <w:rPr>
      <w:sz w:val="24"/>
      <w:szCs w:val="24"/>
    </w:rPr>
  </w:style>
  <w:style w:type="paragraph" w:styleId="a6">
    <w:name w:val="No Spacing"/>
    <w:link w:val="a5"/>
    <w:qFormat/>
    <w:rsid w:val="002B05D7"/>
    <w:pPr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2B05D7"/>
    <w:rPr>
      <w:rFonts w:ascii="Arial" w:hAnsi="Arial" w:cs="Arial"/>
      <w:sz w:val="28"/>
      <w:szCs w:val="28"/>
    </w:rPr>
  </w:style>
  <w:style w:type="paragraph" w:customStyle="1" w:styleId="ConsPlusNormal0">
    <w:name w:val="ConsPlusNormal"/>
    <w:link w:val="ConsPlusNormal"/>
    <w:qFormat/>
    <w:rsid w:val="002B0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character" w:styleId="a7">
    <w:name w:val="Hyperlink"/>
    <w:uiPriority w:val="99"/>
    <w:unhideWhenUsed/>
    <w:rsid w:val="00562C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75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locked/>
    <w:rsid w:val="002B05D7"/>
    <w:rPr>
      <w:sz w:val="24"/>
      <w:szCs w:val="24"/>
    </w:rPr>
  </w:style>
  <w:style w:type="paragraph" w:styleId="a6">
    <w:name w:val="No Spacing"/>
    <w:link w:val="a5"/>
    <w:qFormat/>
    <w:rsid w:val="002B05D7"/>
    <w:pPr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2B05D7"/>
    <w:rPr>
      <w:rFonts w:ascii="Arial" w:hAnsi="Arial" w:cs="Arial"/>
      <w:sz w:val="28"/>
      <w:szCs w:val="28"/>
    </w:rPr>
  </w:style>
  <w:style w:type="paragraph" w:customStyle="1" w:styleId="ConsPlusNormal0">
    <w:name w:val="ConsPlusNormal"/>
    <w:link w:val="ConsPlusNormal"/>
    <w:qFormat/>
    <w:rsid w:val="002B0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character" w:styleId="a7">
    <w:name w:val="Hyperlink"/>
    <w:uiPriority w:val="99"/>
    <w:unhideWhenUsed/>
    <w:rsid w:val="00562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hirinda-r04.gosweb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Дроник О.Г.</dc:creator>
  <cp:lastModifiedBy>п.Чиринда Зам Главы (Шулунова Е.И.)</cp:lastModifiedBy>
  <cp:revision>2</cp:revision>
  <dcterms:created xsi:type="dcterms:W3CDTF">2023-10-03T08:20:00Z</dcterms:created>
  <dcterms:modified xsi:type="dcterms:W3CDTF">2023-10-03T08:20:00Z</dcterms:modified>
</cp:coreProperties>
</file>